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8DFBB" w14:textId="77777777" w:rsidR="000E190F" w:rsidRPr="007E30B5" w:rsidRDefault="00D1632D" w:rsidP="004C7332">
      <w:pPr>
        <w:jc w:val="center"/>
        <w:rPr>
          <w:rFonts w:ascii="Georgia" w:hAnsi="Georgia"/>
          <w:sz w:val="24"/>
          <w:szCs w:val="24"/>
        </w:rPr>
      </w:pPr>
      <w:r w:rsidRPr="007E30B5">
        <w:rPr>
          <w:rFonts w:ascii="Georgia" w:hAnsi="Georgia"/>
          <w:noProof/>
          <w:sz w:val="24"/>
          <w:szCs w:val="24"/>
        </w:rPr>
        <w:drawing>
          <wp:inline distT="0" distB="0" distL="0" distR="0" wp14:anchorId="1A4B4AAC" wp14:editId="557C79C8">
            <wp:extent cx="1203960" cy="746760"/>
            <wp:effectExtent l="0" t="0" r="0" b="0"/>
            <wp:docPr id="1" name="Picture 1" descr="Description: ABC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BC LOGO HIGH 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960" cy="746760"/>
                    </a:xfrm>
                    <a:prstGeom prst="rect">
                      <a:avLst/>
                    </a:prstGeom>
                    <a:noFill/>
                    <a:ln>
                      <a:noFill/>
                    </a:ln>
                  </pic:spPr>
                </pic:pic>
              </a:graphicData>
            </a:graphic>
          </wp:inline>
        </w:drawing>
      </w:r>
    </w:p>
    <w:p w14:paraId="3DBBDEE0" w14:textId="77777777" w:rsidR="000E190F" w:rsidRPr="007E30B5" w:rsidRDefault="000E190F" w:rsidP="004C7332">
      <w:pPr>
        <w:spacing w:after="0"/>
        <w:rPr>
          <w:rFonts w:ascii="Georgia" w:hAnsi="Georgia"/>
          <w:b/>
          <w:sz w:val="24"/>
          <w:szCs w:val="24"/>
        </w:rPr>
      </w:pPr>
    </w:p>
    <w:p w14:paraId="6B621E53" w14:textId="399C8505" w:rsidR="00E17709" w:rsidRPr="007E30B5" w:rsidRDefault="000E190F" w:rsidP="004C7332">
      <w:pPr>
        <w:spacing w:after="0" w:line="240" w:lineRule="auto"/>
        <w:rPr>
          <w:rFonts w:ascii="Georgia" w:hAnsi="Georgia"/>
        </w:rPr>
      </w:pPr>
      <w:r w:rsidRPr="007E30B5">
        <w:rPr>
          <w:rFonts w:ascii="Georgia" w:hAnsi="Georgia"/>
          <w:b/>
        </w:rPr>
        <w:t>FOR IMMEDIATE RELEASE</w:t>
      </w:r>
      <w:r w:rsidRPr="007E30B5">
        <w:rPr>
          <w:rFonts w:ascii="Georgia" w:hAnsi="Georgia"/>
          <w:b/>
        </w:rPr>
        <w:tab/>
      </w:r>
      <w:r w:rsidRPr="007E30B5">
        <w:rPr>
          <w:rFonts w:ascii="Georgia" w:hAnsi="Georgia"/>
          <w:b/>
        </w:rPr>
        <w:tab/>
        <w:t xml:space="preserve"> </w:t>
      </w:r>
      <w:r w:rsidRPr="007E30B5">
        <w:rPr>
          <w:rFonts w:ascii="Georgia" w:hAnsi="Georgia"/>
          <w:b/>
        </w:rPr>
        <w:tab/>
        <w:t xml:space="preserve">    </w:t>
      </w:r>
      <w:r w:rsidR="003F4426">
        <w:rPr>
          <w:rFonts w:ascii="Georgia" w:hAnsi="Georgia"/>
          <w:b/>
        </w:rPr>
        <w:t xml:space="preserve"> CONTACT:  Larry Miramontes</w:t>
      </w:r>
    </w:p>
    <w:p w14:paraId="2E324606" w14:textId="446C2D67" w:rsidR="000E190F" w:rsidRPr="007E30B5" w:rsidRDefault="00BD62B4" w:rsidP="004C7332">
      <w:pPr>
        <w:spacing w:after="0" w:line="240" w:lineRule="auto"/>
        <w:rPr>
          <w:rFonts w:ascii="Georgia" w:hAnsi="Georgia"/>
          <w:b/>
        </w:rPr>
      </w:pPr>
      <w:r>
        <w:rPr>
          <w:rFonts w:ascii="Georgia" w:hAnsi="Georgia"/>
        </w:rPr>
        <w:t>December 1</w:t>
      </w:r>
      <w:r w:rsidR="00417A27">
        <w:rPr>
          <w:rFonts w:ascii="Georgia" w:hAnsi="Georgia"/>
        </w:rPr>
        <w:t>, 2015</w:t>
      </w:r>
      <w:r w:rsidR="000E190F" w:rsidRPr="007E30B5">
        <w:rPr>
          <w:rFonts w:ascii="Georgia" w:hAnsi="Georgia"/>
        </w:rPr>
        <w:tab/>
      </w:r>
      <w:r w:rsidR="000E190F" w:rsidRPr="007E30B5">
        <w:rPr>
          <w:rFonts w:ascii="Georgia" w:hAnsi="Georgia"/>
        </w:rPr>
        <w:tab/>
      </w:r>
      <w:r w:rsidR="000E190F" w:rsidRPr="007E30B5">
        <w:rPr>
          <w:rFonts w:ascii="Georgia" w:hAnsi="Georgia"/>
        </w:rPr>
        <w:tab/>
      </w:r>
      <w:r w:rsidR="000E190F" w:rsidRPr="007E30B5">
        <w:rPr>
          <w:rFonts w:ascii="Georgia" w:hAnsi="Georgia"/>
        </w:rPr>
        <w:tab/>
        <w:t xml:space="preserve">       </w:t>
      </w:r>
      <w:r w:rsidR="003F4426">
        <w:rPr>
          <w:rFonts w:ascii="Georgia" w:hAnsi="Georgia"/>
        </w:rPr>
        <w:t xml:space="preserve">             </w:t>
      </w:r>
      <w:hyperlink r:id="rId9" w:history="1">
        <w:r w:rsidR="003F4426" w:rsidRPr="00686674">
          <w:rPr>
            <w:rStyle w:val="Hyperlink"/>
            <w:rFonts w:ascii="Georgia" w:hAnsi="Georgia"/>
          </w:rPr>
          <w:t>lmiramontes@abc-seniors.com</w:t>
        </w:r>
      </w:hyperlink>
    </w:p>
    <w:p w14:paraId="3F03508C" w14:textId="196AE37E" w:rsidR="00BD62B4" w:rsidRPr="00BD62B4" w:rsidRDefault="00965949" w:rsidP="00BD62B4">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     </w:t>
      </w:r>
      <w:r>
        <w:rPr>
          <w:rFonts w:ascii="Georgia" w:hAnsi="Georgia"/>
        </w:rPr>
        <w:tab/>
        <w:t xml:space="preserve">                 </w:t>
      </w:r>
      <w:r w:rsidR="002E792C">
        <w:rPr>
          <w:rFonts w:ascii="Calibri" w:hAnsi="Calibri" w:cs="Calibri"/>
          <w:sz w:val="30"/>
          <w:szCs w:val="30"/>
        </w:rPr>
        <w:t> </w:t>
      </w:r>
    </w:p>
    <w:p w14:paraId="776DF1DE" w14:textId="7D35F0FC" w:rsidR="00BD62B4" w:rsidRDefault="00BD62B4" w:rsidP="00BD62B4">
      <w:pPr>
        <w:widowControl w:val="0"/>
        <w:autoSpaceDE w:val="0"/>
        <w:autoSpaceDN w:val="0"/>
        <w:adjustRightInd w:val="0"/>
        <w:spacing w:line="240" w:lineRule="auto"/>
        <w:jc w:val="center"/>
        <w:rPr>
          <w:rFonts w:ascii="Georgia" w:hAnsi="Georgia" w:cs="Helvetica"/>
          <w:b/>
          <w:color w:val="000000" w:themeColor="text1"/>
        </w:rPr>
      </w:pPr>
      <w:r>
        <w:rPr>
          <w:rFonts w:ascii="Georgia" w:hAnsi="Georgia" w:cs="Helvetica"/>
          <w:b/>
          <w:color w:val="000000" w:themeColor="text1"/>
        </w:rPr>
        <w:t xml:space="preserve">Answers for Elders Foundation, with Always Best Care Senior Services, </w:t>
      </w:r>
      <w:r w:rsidRPr="00863335">
        <w:rPr>
          <w:rFonts w:ascii="Georgia" w:hAnsi="Georgia" w:cs="Helvetica"/>
          <w:b/>
          <w:color w:val="000000" w:themeColor="text1"/>
        </w:rPr>
        <w:t xml:space="preserve">Launches Holiday </w:t>
      </w:r>
      <w:r w:rsidRPr="00863335">
        <w:rPr>
          <w:rFonts w:ascii="Georgia" w:hAnsi="Georgia" w:cs="Helvetica"/>
          <w:b/>
          <w:i/>
          <w:color w:val="000000" w:themeColor="text1"/>
        </w:rPr>
        <w:t>“Goodness”</w:t>
      </w:r>
      <w:r w:rsidRPr="00863335">
        <w:rPr>
          <w:rFonts w:ascii="Georgia" w:hAnsi="Georgia" w:cs="Helvetica"/>
          <w:b/>
          <w:color w:val="000000" w:themeColor="text1"/>
        </w:rPr>
        <w:t xml:space="preserve"> Campaign to Help Millions of Seniors Nationwide</w:t>
      </w:r>
      <w:r>
        <w:rPr>
          <w:rFonts w:ascii="Georgia" w:hAnsi="Georgia" w:cs="Helvetica"/>
          <w:b/>
          <w:color w:val="000000" w:themeColor="text1"/>
        </w:rPr>
        <w:t xml:space="preserve"> Who Are Isolated and Alone</w:t>
      </w:r>
      <w:r w:rsidRPr="00863335">
        <w:rPr>
          <w:rFonts w:ascii="Georgia" w:hAnsi="Georgia" w:cs="Helvetica"/>
          <w:b/>
          <w:color w:val="000000" w:themeColor="text1"/>
        </w:rPr>
        <w:t xml:space="preserve"> </w:t>
      </w:r>
    </w:p>
    <w:p w14:paraId="5E73F159" w14:textId="34A61AA3" w:rsidR="00965949" w:rsidRPr="00BD62B4" w:rsidRDefault="00BD62B4" w:rsidP="00BD62B4">
      <w:pPr>
        <w:widowControl w:val="0"/>
        <w:autoSpaceDE w:val="0"/>
        <w:autoSpaceDN w:val="0"/>
        <w:adjustRightInd w:val="0"/>
        <w:jc w:val="center"/>
        <w:rPr>
          <w:rFonts w:ascii="Georgia" w:hAnsi="Georgia" w:cs="Helvetica"/>
          <w:b/>
          <w:color w:val="000000" w:themeColor="text1"/>
          <w:sz w:val="20"/>
          <w:szCs w:val="20"/>
        </w:rPr>
      </w:pPr>
      <w:r w:rsidRPr="00BD62B4">
        <w:rPr>
          <w:rFonts w:ascii="Georgia" w:hAnsi="Georgia" w:cs="Helvetica"/>
          <w:b/>
          <w:color w:val="000000" w:themeColor="text1"/>
          <w:sz w:val="20"/>
          <w:szCs w:val="20"/>
        </w:rPr>
        <w:t xml:space="preserve">-- </w:t>
      </w:r>
      <w:r w:rsidRPr="00BD62B4">
        <w:rPr>
          <w:rFonts w:ascii="Georgia" w:hAnsi="Georgia" w:cs="Helvetica"/>
          <w:b/>
          <w:color w:val="000000" w:themeColor="text1"/>
          <w:sz w:val="20"/>
          <w:szCs w:val="20"/>
        </w:rPr>
        <w:t>NFL and NBA Alumni Visiting Seniors, Delivering Acts of Goodness</w:t>
      </w:r>
      <w:r w:rsidRPr="00BD62B4">
        <w:rPr>
          <w:rFonts w:ascii="Georgia" w:hAnsi="Georgia" w:cs="Helvetica"/>
          <w:b/>
          <w:color w:val="000000" w:themeColor="text1"/>
          <w:sz w:val="20"/>
          <w:szCs w:val="20"/>
        </w:rPr>
        <w:t xml:space="preserve"> --</w:t>
      </w:r>
    </w:p>
    <w:p w14:paraId="7DF93C03" w14:textId="6358AC17" w:rsidR="00BD62B4" w:rsidRDefault="000E190F" w:rsidP="00BD62B4">
      <w:pPr>
        <w:widowControl w:val="0"/>
        <w:autoSpaceDE w:val="0"/>
        <w:autoSpaceDN w:val="0"/>
        <w:adjustRightInd w:val="0"/>
        <w:rPr>
          <w:rFonts w:ascii="Georgia" w:hAnsi="Georgia" w:cs="Georgia"/>
        </w:rPr>
      </w:pPr>
      <w:r w:rsidRPr="007E30B5">
        <w:rPr>
          <w:rFonts w:ascii="Georgia" w:hAnsi="Georgia"/>
          <w:b/>
        </w:rPr>
        <w:t>Roseville, CA (</w:t>
      </w:r>
      <w:r w:rsidR="00BD62B4">
        <w:rPr>
          <w:rFonts w:ascii="Georgia" w:hAnsi="Georgia"/>
          <w:b/>
        </w:rPr>
        <w:t>December 1</w:t>
      </w:r>
      <w:r w:rsidR="00417A27">
        <w:rPr>
          <w:rFonts w:ascii="Georgia" w:hAnsi="Georgia"/>
          <w:b/>
        </w:rPr>
        <w:t>, 2015</w:t>
      </w:r>
      <w:r w:rsidRPr="007E30B5">
        <w:rPr>
          <w:rFonts w:ascii="Georgia" w:hAnsi="Georgia"/>
          <w:b/>
        </w:rPr>
        <w:t>)</w:t>
      </w:r>
      <w:r w:rsidRPr="007E30B5">
        <w:rPr>
          <w:rFonts w:ascii="Georgia" w:hAnsi="Georgia"/>
        </w:rPr>
        <w:t xml:space="preserve"> — </w:t>
      </w:r>
      <w:r w:rsidR="00BD62B4" w:rsidRPr="00455B0C">
        <w:rPr>
          <w:rFonts w:ascii="Georgia" w:hAnsi="Georgia" w:cs="Helvetica"/>
          <w:color w:val="000000" w:themeColor="text1"/>
        </w:rPr>
        <w:t xml:space="preserve">For the 40 million Americans 65 and older, the holidays can be </w:t>
      </w:r>
      <w:r w:rsidR="00BD62B4">
        <w:rPr>
          <w:rFonts w:ascii="Georgia" w:hAnsi="Georgia" w:cs="Helvetica"/>
          <w:color w:val="000000" w:themeColor="text1"/>
        </w:rPr>
        <w:t xml:space="preserve">an especially difficult time.  According to several studies, nearly 60% of seniors </w:t>
      </w:r>
      <w:r w:rsidR="00BD62B4" w:rsidRPr="00455B0C">
        <w:rPr>
          <w:rFonts w:ascii="Georgia" w:hAnsi="Georgia" w:cs="Georgia"/>
        </w:rPr>
        <w:t>who live alone or in care facilities receive no regular visitors</w:t>
      </w:r>
      <w:r w:rsidR="00BD62B4">
        <w:rPr>
          <w:rFonts w:ascii="Georgia" w:hAnsi="Georgia" w:cs="Georgia"/>
        </w:rPr>
        <w:t xml:space="preserve">.  </w:t>
      </w:r>
    </w:p>
    <w:p w14:paraId="18D2D6FC" w14:textId="5BCED621" w:rsidR="00BD62B4" w:rsidRDefault="00BD62B4" w:rsidP="00BD62B4">
      <w:pPr>
        <w:widowControl w:val="0"/>
        <w:autoSpaceDE w:val="0"/>
        <w:autoSpaceDN w:val="0"/>
        <w:adjustRightInd w:val="0"/>
        <w:rPr>
          <w:rFonts w:ascii="Georgia" w:hAnsi="Georgia" w:cs="Comfortaa-Regular"/>
        </w:rPr>
      </w:pPr>
      <w:r>
        <w:rPr>
          <w:rFonts w:ascii="Georgia" w:hAnsi="Georgia" w:cs="Georgia"/>
        </w:rPr>
        <w:t xml:space="preserve">That’s why the Answers for Elders Foundation, in cooperation with Always Best Care Senior Services, </w:t>
      </w:r>
      <w:r>
        <w:rPr>
          <w:rFonts w:ascii="Georgia" w:hAnsi="Georgia" w:cs="Comfortaa-Regular"/>
        </w:rPr>
        <w:t xml:space="preserve">has launched “12 Days of Goodness” in four key U.S. markets and #ActofGoodness, a nationwide social media campaign.  Answers for Elders is </w:t>
      </w:r>
      <w:r w:rsidRPr="00E45E28">
        <w:rPr>
          <w:rFonts w:ascii="Georgia" w:hAnsi="Georgia" w:cs="Comfortaa-Regular"/>
        </w:rPr>
        <w:t>one o</w:t>
      </w:r>
      <w:r>
        <w:rPr>
          <w:rFonts w:ascii="Georgia" w:hAnsi="Georgia" w:cs="Comfortaa-Regular"/>
        </w:rPr>
        <w:t xml:space="preserve">f the nation’s leading resources </w:t>
      </w:r>
      <w:r w:rsidRPr="00E45E28">
        <w:rPr>
          <w:rFonts w:ascii="Georgia" w:hAnsi="Georgia" w:cs="Comfortaa-Regular"/>
        </w:rPr>
        <w:t>for information, education and service providers</w:t>
      </w:r>
      <w:r>
        <w:rPr>
          <w:rFonts w:ascii="Georgia" w:hAnsi="Georgia" w:cs="Comfortaa-Regular"/>
        </w:rPr>
        <w:t xml:space="preserve"> for seniors throughout the USA.</w:t>
      </w:r>
    </w:p>
    <w:p w14:paraId="1E7F8EF8" w14:textId="1E8C4373" w:rsidR="00450A0C" w:rsidRDefault="00450A0C" w:rsidP="00405132">
      <w:pPr>
        <w:widowControl w:val="0"/>
        <w:tabs>
          <w:tab w:val="left" w:pos="220"/>
          <w:tab w:val="left" w:pos="720"/>
        </w:tabs>
        <w:autoSpaceDE w:val="0"/>
        <w:autoSpaceDN w:val="0"/>
        <w:adjustRightInd w:val="0"/>
        <w:spacing w:after="0"/>
        <w:rPr>
          <w:rFonts w:ascii="Georgia" w:hAnsi="Georgia" w:cs="Georgia"/>
        </w:rPr>
      </w:pPr>
      <w:r w:rsidRPr="007E30B5">
        <w:rPr>
          <w:rFonts w:ascii="Georgia" w:hAnsi="Georgia"/>
        </w:rPr>
        <w:t>Always Best Care is one of the nation’s leading providers of non-medical in-home care, assisted living placement services and skilled home health care.  The company delivers its services through an international network of more than 200 independently owned and operated franchise territories throughout the United States.</w:t>
      </w:r>
    </w:p>
    <w:p w14:paraId="06044AFA" w14:textId="77777777" w:rsidR="00450A0C" w:rsidRPr="00450A0C" w:rsidRDefault="00450A0C" w:rsidP="00450A0C">
      <w:pPr>
        <w:widowControl w:val="0"/>
        <w:tabs>
          <w:tab w:val="left" w:pos="220"/>
          <w:tab w:val="left" w:pos="720"/>
        </w:tabs>
        <w:autoSpaceDE w:val="0"/>
        <w:autoSpaceDN w:val="0"/>
        <w:adjustRightInd w:val="0"/>
        <w:spacing w:after="0" w:line="240" w:lineRule="auto"/>
        <w:rPr>
          <w:rFonts w:ascii="Georgia" w:hAnsi="Georgia" w:cs="Georgia"/>
        </w:rPr>
      </w:pPr>
    </w:p>
    <w:p w14:paraId="48F6DFF7" w14:textId="28F99FC8" w:rsidR="00BD62B4" w:rsidRDefault="00BD62B4" w:rsidP="00405132">
      <w:pPr>
        <w:widowControl w:val="0"/>
        <w:autoSpaceDE w:val="0"/>
        <w:autoSpaceDN w:val="0"/>
        <w:adjustRightInd w:val="0"/>
        <w:rPr>
          <w:rFonts w:ascii="Georgia" w:hAnsi="Georgia" w:cs="Georgia"/>
        </w:rPr>
      </w:pPr>
      <w:r>
        <w:rPr>
          <w:rFonts w:ascii="Georgia" w:hAnsi="Georgia" w:cs="Comfortaa-Regular"/>
        </w:rPr>
        <w:t xml:space="preserve">Now in its second year, the campaign will take place December 12 through December 23 and </w:t>
      </w:r>
      <w:r>
        <w:rPr>
          <w:rFonts w:ascii="Georgia" w:hAnsi="Georgia" w:cs="Georgia"/>
        </w:rPr>
        <w:t>will help raise awareness for and deliver acts of goodness to America’s seniors throughout the holiday season.   The NFL Alumni Association, NFL and NBA Legends will be making appearances in support of the campaign as part of their community service efforts.</w:t>
      </w:r>
    </w:p>
    <w:p w14:paraId="4FF0996F" w14:textId="0B7395CC" w:rsidR="00BD62B4" w:rsidRDefault="00BD62B4" w:rsidP="00BD62B4">
      <w:pPr>
        <w:widowControl w:val="0"/>
        <w:autoSpaceDE w:val="0"/>
        <w:autoSpaceDN w:val="0"/>
        <w:adjustRightInd w:val="0"/>
        <w:rPr>
          <w:rFonts w:ascii="Georgia" w:hAnsi="Georgia" w:cs="Georgia"/>
        </w:rPr>
      </w:pPr>
      <w:r>
        <w:rPr>
          <w:rFonts w:ascii="Georgia" w:hAnsi="Georgia" w:cs="Georgia"/>
        </w:rPr>
        <w:t>In addition, 100% of proceeds from charitable donations will go to support the program and local affiliates of two major charities that serve seniors: Meals on Wheels and Rebuilding Together.</w:t>
      </w:r>
    </w:p>
    <w:p w14:paraId="645B63E8" w14:textId="6C467A4A" w:rsidR="00BD62B4" w:rsidRPr="00BD62B4" w:rsidRDefault="00BD62B4" w:rsidP="00BD62B4">
      <w:pPr>
        <w:widowControl w:val="0"/>
        <w:tabs>
          <w:tab w:val="left" w:pos="220"/>
          <w:tab w:val="left" w:pos="720"/>
        </w:tabs>
        <w:autoSpaceDE w:val="0"/>
        <w:autoSpaceDN w:val="0"/>
        <w:adjustRightInd w:val="0"/>
        <w:rPr>
          <w:rFonts w:ascii="Georgia" w:hAnsi="Georgia"/>
        </w:rPr>
      </w:pPr>
      <w:r>
        <w:rPr>
          <w:rFonts w:ascii="Georgia" w:hAnsi="Georgia" w:cs="Georgia"/>
        </w:rPr>
        <w:t xml:space="preserve">Always Best Care Senior Services has signed on to support the program as its National Diamond Sponsor.  </w:t>
      </w:r>
      <w:r>
        <w:rPr>
          <w:rFonts w:ascii="Georgia" w:hAnsi="Georgia"/>
        </w:rPr>
        <w:t>O</w:t>
      </w:r>
      <w:r w:rsidRPr="007E30B5">
        <w:rPr>
          <w:rFonts w:ascii="Georgia" w:hAnsi="Georgia"/>
        </w:rPr>
        <w:t>ne of the nation’s leading providers of non-medical in-home care, assisted living placement service</w:t>
      </w:r>
      <w:r>
        <w:rPr>
          <w:rFonts w:ascii="Georgia" w:hAnsi="Georgia"/>
        </w:rPr>
        <w:t xml:space="preserve">s and skilled home health care, Always Best Care </w:t>
      </w:r>
      <w:r w:rsidRPr="007E30B5">
        <w:rPr>
          <w:rFonts w:ascii="Georgia" w:hAnsi="Georgia"/>
        </w:rPr>
        <w:t>delivers its services through an international network of more than 200 independently owned and operated franchise territories throughout the United States.</w:t>
      </w:r>
      <w:r>
        <w:rPr>
          <w:rFonts w:ascii="Georgia" w:hAnsi="Georgia"/>
        </w:rPr>
        <w:t xml:space="preserve">  As such it will be providing “boots on the ground” for “12 Days of Goodness.”</w:t>
      </w:r>
    </w:p>
    <w:p w14:paraId="6CBDB1BA" w14:textId="022E228C" w:rsidR="00BD62B4" w:rsidRDefault="00BD62B4" w:rsidP="00BD62B4">
      <w:pPr>
        <w:widowControl w:val="0"/>
        <w:autoSpaceDE w:val="0"/>
        <w:autoSpaceDN w:val="0"/>
        <w:adjustRightInd w:val="0"/>
        <w:rPr>
          <w:rFonts w:ascii="Georgia" w:hAnsi="Georgia" w:cs="Helvetica"/>
          <w:color w:val="000000" w:themeColor="text1"/>
        </w:rPr>
      </w:pPr>
      <w:r>
        <w:rPr>
          <w:rFonts w:ascii="Georgia" w:hAnsi="Georgia" w:cs="Helvetica"/>
          <w:color w:val="000000" w:themeColor="text1"/>
        </w:rPr>
        <w:t xml:space="preserve">“We are very excited to be teaming up with the Answers for Elders Foundation on this wonderful campaign,” said Michael Newman, Founder and Chief Executive Officer of Always Best Care.  “Showing love, support and kindness for our seniors, especially during the holidays, is one of the most important things we can do.” </w:t>
      </w:r>
    </w:p>
    <w:p w14:paraId="1AA28762" w14:textId="59502091" w:rsidR="00BD62B4" w:rsidRDefault="00BD62B4" w:rsidP="00BD62B4">
      <w:pPr>
        <w:widowControl w:val="0"/>
        <w:autoSpaceDE w:val="0"/>
        <w:autoSpaceDN w:val="0"/>
        <w:adjustRightInd w:val="0"/>
        <w:rPr>
          <w:rFonts w:ascii="Georgia" w:hAnsi="Georgia" w:cs="Helvetica"/>
          <w:color w:val="000000" w:themeColor="text1"/>
        </w:rPr>
      </w:pPr>
      <w:r w:rsidRPr="00455B0C">
        <w:rPr>
          <w:rFonts w:ascii="Georgia" w:hAnsi="Georgia" w:cs="Helvetica"/>
          <w:color w:val="000000" w:themeColor="text1"/>
        </w:rPr>
        <w:lastRenderedPageBreak/>
        <w:t xml:space="preserve">"It's all about getting the fans out to be </w:t>
      </w:r>
      <w:r>
        <w:rPr>
          <w:rFonts w:ascii="Georgia" w:hAnsi="Georgia" w:cs="Helvetica"/>
          <w:color w:val="000000" w:themeColor="text1"/>
        </w:rPr>
        <w:t xml:space="preserve">more </w:t>
      </w:r>
      <w:r w:rsidRPr="00455B0C">
        <w:rPr>
          <w:rFonts w:ascii="Georgia" w:hAnsi="Georgia" w:cs="Helvetica"/>
          <w:color w:val="000000" w:themeColor="text1"/>
        </w:rPr>
        <w:t>aware of seniors who are al</w:t>
      </w:r>
      <w:r>
        <w:rPr>
          <w:rFonts w:ascii="Georgia" w:hAnsi="Georgia" w:cs="Helvetica"/>
          <w:color w:val="000000" w:themeColor="text1"/>
        </w:rPr>
        <w:t>one and doing something to help</w:t>
      </w:r>
      <w:r w:rsidRPr="00455B0C">
        <w:rPr>
          <w:rFonts w:ascii="Georgia" w:hAnsi="Georgia" w:cs="Helvetica"/>
          <w:color w:val="000000" w:themeColor="text1"/>
        </w:rPr>
        <w:t>,</w:t>
      </w:r>
      <w:r>
        <w:rPr>
          <w:rFonts w:ascii="Georgia" w:hAnsi="Georgia" w:cs="Helvetica"/>
          <w:color w:val="000000" w:themeColor="text1"/>
        </w:rPr>
        <w:t xml:space="preserve">” said Suzanne Perkins Newman, </w:t>
      </w:r>
      <w:r w:rsidRPr="00455B0C">
        <w:rPr>
          <w:rFonts w:ascii="Georgia" w:hAnsi="Georgia" w:cs="Helvetica"/>
          <w:color w:val="000000" w:themeColor="text1"/>
        </w:rPr>
        <w:t>Founder</w:t>
      </w:r>
      <w:r>
        <w:rPr>
          <w:rFonts w:ascii="Georgia" w:hAnsi="Georgia" w:cs="Helvetica"/>
          <w:color w:val="000000" w:themeColor="text1"/>
        </w:rPr>
        <w:t xml:space="preserve"> and Chief Executive Officer</w:t>
      </w:r>
      <w:r w:rsidRPr="00455B0C">
        <w:rPr>
          <w:rFonts w:ascii="Georgia" w:hAnsi="Georgia" w:cs="Helvetica"/>
          <w:color w:val="000000" w:themeColor="text1"/>
        </w:rPr>
        <w:t xml:space="preserve"> of </w:t>
      </w:r>
      <w:r>
        <w:rPr>
          <w:rFonts w:ascii="Georgia" w:hAnsi="Georgia" w:cs="Helvetica"/>
          <w:color w:val="000000" w:themeColor="text1"/>
        </w:rPr>
        <w:t>Answers for Elders and creator of 12 Days of Goodness</w:t>
      </w:r>
      <w:r w:rsidRPr="00455B0C">
        <w:rPr>
          <w:rFonts w:ascii="Georgia" w:hAnsi="Georgia" w:cs="Helvetica"/>
          <w:color w:val="000000" w:themeColor="text1"/>
        </w:rPr>
        <w:t>.  "I took care of my mom for the last six years of her life</w:t>
      </w:r>
      <w:r>
        <w:rPr>
          <w:rFonts w:ascii="Georgia" w:hAnsi="Georgia" w:cs="Helvetica"/>
          <w:color w:val="000000" w:themeColor="text1"/>
        </w:rPr>
        <w:t xml:space="preserve"> </w:t>
      </w:r>
      <w:r w:rsidRPr="00455B0C">
        <w:rPr>
          <w:rFonts w:ascii="Georgia" w:hAnsi="Georgia" w:cs="Helvetica"/>
          <w:color w:val="000000" w:themeColor="text1"/>
        </w:rPr>
        <w:t>and saw the same people sitting alone where she lived, waiting f</w:t>
      </w:r>
      <w:r>
        <w:rPr>
          <w:rFonts w:ascii="Georgia" w:hAnsi="Georgia" w:cs="Helvetica"/>
          <w:color w:val="000000" w:themeColor="text1"/>
        </w:rPr>
        <w:t>or someone who never comes.  Together, w</w:t>
      </w:r>
      <w:r w:rsidRPr="00455B0C">
        <w:rPr>
          <w:rFonts w:ascii="Georgia" w:hAnsi="Georgia" w:cs="Helvetica"/>
          <w:color w:val="000000" w:themeColor="text1"/>
        </w:rPr>
        <w:t>e are out to change t</w:t>
      </w:r>
      <w:r>
        <w:rPr>
          <w:rFonts w:ascii="Georgia" w:hAnsi="Georgia" w:cs="Helvetica"/>
          <w:color w:val="000000" w:themeColor="text1"/>
        </w:rPr>
        <w:t>hat over the holiday season."   </w:t>
      </w:r>
    </w:p>
    <w:p w14:paraId="2815233F" w14:textId="71FE2F6B" w:rsidR="00BD62B4" w:rsidRPr="00BD62B4" w:rsidRDefault="00BD62B4" w:rsidP="00BD62B4">
      <w:pPr>
        <w:widowControl w:val="0"/>
        <w:autoSpaceDE w:val="0"/>
        <w:autoSpaceDN w:val="0"/>
        <w:adjustRightInd w:val="0"/>
        <w:rPr>
          <w:rFonts w:ascii="Georgia" w:hAnsi="Georgia" w:cs="Helvetica"/>
          <w:b/>
          <w:i/>
          <w:color w:val="000000" w:themeColor="text1"/>
        </w:rPr>
      </w:pPr>
      <w:r w:rsidRPr="005A6ED3">
        <w:rPr>
          <w:rFonts w:ascii="Georgia" w:hAnsi="Georgia" w:cs="Helvetica"/>
          <w:b/>
          <w:i/>
          <w:color w:val="000000" w:themeColor="text1"/>
        </w:rPr>
        <w:t>“12 Days of Goodness” in Denver, Nashville, Philadelphia and Seattle</w:t>
      </w:r>
    </w:p>
    <w:p w14:paraId="6DE179F4" w14:textId="3F6E066B" w:rsidR="00BD62B4" w:rsidRDefault="00BD62B4" w:rsidP="00BD62B4">
      <w:pPr>
        <w:widowControl w:val="0"/>
        <w:autoSpaceDE w:val="0"/>
        <w:autoSpaceDN w:val="0"/>
        <w:adjustRightInd w:val="0"/>
        <w:rPr>
          <w:rFonts w:ascii="Georgia" w:hAnsi="Georgia" w:cs="Helvetica"/>
          <w:color w:val="000000" w:themeColor="text1"/>
        </w:rPr>
      </w:pPr>
      <w:r>
        <w:rPr>
          <w:rFonts w:ascii="Georgia" w:hAnsi="Georgia" w:cs="Helvetica"/>
          <w:color w:val="000000" w:themeColor="text1"/>
        </w:rPr>
        <w:t xml:space="preserve">“12 Days of Goodness” features a variety of grassroots events in four major U.S. cities: Denver, Nashville, </w:t>
      </w:r>
      <w:r w:rsidRPr="00455B0C">
        <w:rPr>
          <w:rFonts w:ascii="Georgia" w:hAnsi="Georgia" w:cs="Helvetica"/>
          <w:color w:val="000000" w:themeColor="text1"/>
        </w:rPr>
        <w:t>Philadelphia</w:t>
      </w:r>
      <w:r>
        <w:rPr>
          <w:rFonts w:ascii="Georgia" w:hAnsi="Georgia" w:cs="Helvetica"/>
          <w:color w:val="000000" w:themeColor="text1"/>
        </w:rPr>
        <w:t xml:space="preserve"> and Seattle.  </w:t>
      </w:r>
      <w:r w:rsidRPr="00455B0C">
        <w:rPr>
          <w:rFonts w:ascii="Georgia" w:hAnsi="Georgia" w:cs="Helvetica"/>
          <w:color w:val="000000" w:themeColor="text1"/>
        </w:rPr>
        <w:t xml:space="preserve">In each city, </w:t>
      </w:r>
      <w:r>
        <w:rPr>
          <w:rFonts w:ascii="Georgia" w:hAnsi="Georgia" w:cs="Helvetica"/>
          <w:color w:val="000000" w:themeColor="text1"/>
        </w:rPr>
        <w:t xml:space="preserve">NFL and NBA legends will visit </w:t>
      </w:r>
      <w:r w:rsidRPr="00455B0C">
        <w:rPr>
          <w:rFonts w:ascii="Georgia" w:hAnsi="Georgia" w:cs="Helvetica"/>
          <w:color w:val="000000" w:themeColor="text1"/>
        </w:rPr>
        <w:t>seni</w:t>
      </w:r>
      <w:r>
        <w:rPr>
          <w:rFonts w:ascii="Georgia" w:hAnsi="Georgia" w:cs="Helvetica"/>
          <w:color w:val="000000" w:themeColor="text1"/>
        </w:rPr>
        <w:t xml:space="preserve">or communities </w:t>
      </w:r>
      <w:r w:rsidRPr="00455B0C">
        <w:rPr>
          <w:rFonts w:ascii="Georgia" w:hAnsi="Georgia" w:cs="Helvetica"/>
          <w:color w:val="000000" w:themeColor="text1"/>
        </w:rPr>
        <w:t xml:space="preserve">and </w:t>
      </w:r>
      <w:r>
        <w:rPr>
          <w:rFonts w:ascii="Georgia" w:hAnsi="Georgia" w:cs="Helvetica"/>
          <w:color w:val="000000" w:themeColor="text1"/>
        </w:rPr>
        <w:t>participate in activities with seniors ranging</w:t>
      </w:r>
      <w:r w:rsidRPr="00455B0C">
        <w:rPr>
          <w:rFonts w:ascii="Georgia" w:hAnsi="Georgia" w:cs="Helvetica"/>
          <w:color w:val="000000" w:themeColor="text1"/>
        </w:rPr>
        <w:t xml:space="preserve"> from giftwrapping, to holiday parties and events, to</w:t>
      </w:r>
      <w:r>
        <w:rPr>
          <w:rFonts w:ascii="Georgia" w:hAnsi="Georgia" w:cs="Helvetica"/>
          <w:color w:val="000000" w:themeColor="text1"/>
        </w:rPr>
        <w:t xml:space="preserve"> formal benefits and fan rallies.</w:t>
      </w:r>
      <w:r w:rsidRPr="00455B0C">
        <w:rPr>
          <w:rFonts w:ascii="Georgia" w:hAnsi="Georgia" w:cs="Helvetica"/>
          <w:color w:val="000000" w:themeColor="text1"/>
        </w:rPr>
        <w:t xml:space="preserve">    </w:t>
      </w:r>
    </w:p>
    <w:p w14:paraId="56E0AFC6" w14:textId="7AF91C19" w:rsidR="00BD62B4" w:rsidRPr="00BD62B4" w:rsidRDefault="00BD62B4" w:rsidP="00BD62B4">
      <w:pPr>
        <w:widowControl w:val="0"/>
        <w:autoSpaceDE w:val="0"/>
        <w:autoSpaceDN w:val="0"/>
        <w:adjustRightInd w:val="0"/>
        <w:rPr>
          <w:rFonts w:ascii="Georgia" w:hAnsi="Georgia" w:cs="Helvetica"/>
          <w:b/>
          <w:i/>
          <w:color w:val="000000" w:themeColor="text1"/>
        </w:rPr>
      </w:pPr>
      <w:r w:rsidRPr="0040193C">
        <w:rPr>
          <w:rFonts w:ascii="Georgia" w:hAnsi="Georgia" w:cs="Helvetica"/>
          <w:b/>
          <w:i/>
          <w:color w:val="000000" w:themeColor="text1"/>
        </w:rPr>
        <w:t>#ActofGoodness National Social Media Campaign</w:t>
      </w:r>
    </w:p>
    <w:p w14:paraId="71111995" w14:textId="41B7D422" w:rsidR="00BD62B4" w:rsidRPr="00BD62B4" w:rsidRDefault="00BD62B4" w:rsidP="00BD62B4">
      <w:pPr>
        <w:widowControl w:val="0"/>
        <w:autoSpaceDE w:val="0"/>
        <w:autoSpaceDN w:val="0"/>
        <w:adjustRightInd w:val="0"/>
        <w:rPr>
          <w:rFonts w:ascii="Georgia" w:hAnsi="Georgia" w:cs="Comfortaa-Regular"/>
        </w:rPr>
      </w:pPr>
      <w:r>
        <w:rPr>
          <w:rFonts w:ascii="Georgia" w:hAnsi="Georgia" w:cs="Helvetica"/>
          <w:color w:val="000000" w:themeColor="text1"/>
        </w:rPr>
        <w:t>The #ActofGoodness social media campaign is national and designed to encourage viral acts of kind</w:t>
      </w:r>
      <w:r w:rsidRPr="00455B0C">
        <w:rPr>
          <w:rFonts w:ascii="Georgia" w:hAnsi="Georgia" w:cs="Helvetica"/>
          <w:color w:val="000000" w:themeColor="text1"/>
        </w:rPr>
        <w:t xml:space="preserve">ness similar to </w:t>
      </w:r>
      <w:r>
        <w:rPr>
          <w:rFonts w:ascii="Georgia" w:hAnsi="Georgia" w:cs="Helvetica"/>
          <w:color w:val="000000" w:themeColor="text1"/>
        </w:rPr>
        <w:t xml:space="preserve">the recent and wildly popular </w:t>
      </w:r>
      <w:r w:rsidRPr="00455B0C">
        <w:rPr>
          <w:rFonts w:ascii="Georgia" w:hAnsi="Georgia" w:cs="Helvetica"/>
          <w:color w:val="000000" w:themeColor="text1"/>
        </w:rPr>
        <w:t>ice bucket challenge</w:t>
      </w:r>
      <w:r>
        <w:rPr>
          <w:rFonts w:ascii="Georgia" w:hAnsi="Georgia" w:cs="Helvetica"/>
          <w:color w:val="000000" w:themeColor="text1"/>
        </w:rPr>
        <w:t xml:space="preserve">.  The participation of the pro legends will help rally sports fans to bring </w:t>
      </w:r>
      <w:r>
        <w:rPr>
          <w:rFonts w:ascii="Georgia" w:hAnsi="Georgia" w:cs="Comfortaa-Regular"/>
        </w:rPr>
        <w:t>cheer to seniors nationwide.</w:t>
      </w:r>
    </w:p>
    <w:p w14:paraId="3FE18F4D" w14:textId="4451E94E" w:rsidR="00BD62B4" w:rsidRPr="00BD62B4" w:rsidRDefault="00BD62B4" w:rsidP="00BD62B4">
      <w:pPr>
        <w:widowControl w:val="0"/>
        <w:autoSpaceDE w:val="0"/>
        <w:autoSpaceDN w:val="0"/>
        <w:adjustRightInd w:val="0"/>
        <w:rPr>
          <w:rFonts w:ascii="Georgia" w:hAnsi="Georgia" w:cs="Helvetica"/>
        </w:rPr>
      </w:pPr>
      <w:r w:rsidRPr="00F81433">
        <w:rPr>
          <w:rFonts w:ascii="Georgia" w:hAnsi="Georgia" w:cs="Helvetica"/>
        </w:rPr>
        <w:t xml:space="preserve">#ActOfGoodness campaign will start with NFL </w:t>
      </w:r>
      <w:r>
        <w:rPr>
          <w:rFonts w:ascii="Georgia" w:hAnsi="Georgia" w:cs="Helvetica"/>
        </w:rPr>
        <w:t xml:space="preserve">and NBA alumni </w:t>
      </w:r>
      <w:r w:rsidRPr="00F81433">
        <w:rPr>
          <w:rFonts w:ascii="Georgia" w:hAnsi="Georgia" w:cs="Helvetica"/>
        </w:rPr>
        <w:t>perform</w:t>
      </w:r>
      <w:r>
        <w:rPr>
          <w:rFonts w:ascii="Georgia" w:hAnsi="Georgia" w:cs="Helvetica"/>
        </w:rPr>
        <w:t xml:space="preserve">ing kind acts for seniors.  They will </w:t>
      </w:r>
      <w:r w:rsidRPr="00F81433">
        <w:rPr>
          <w:rFonts w:ascii="Georgia" w:hAnsi="Georgia" w:cs="Helvetica"/>
        </w:rPr>
        <w:t xml:space="preserve">post </w:t>
      </w:r>
      <w:r>
        <w:rPr>
          <w:rFonts w:ascii="Georgia" w:hAnsi="Georgia" w:cs="Helvetica"/>
        </w:rPr>
        <w:t xml:space="preserve">those </w:t>
      </w:r>
      <w:r w:rsidRPr="00F81433">
        <w:rPr>
          <w:rFonts w:ascii="Georgia" w:hAnsi="Georgia" w:cs="Helvetica"/>
        </w:rPr>
        <w:t>on Facebook</w:t>
      </w:r>
      <w:r>
        <w:rPr>
          <w:rFonts w:ascii="Georgia" w:hAnsi="Georgia" w:cs="Helvetica"/>
        </w:rPr>
        <w:t xml:space="preserve"> </w:t>
      </w:r>
      <w:r w:rsidRPr="00F81433">
        <w:rPr>
          <w:rFonts w:ascii="Georgia" w:hAnsi="Georgia" w:cs="Helvetica"/>
        </w:rPr>
        <w:t xml:space="preserve">and </w:t>
      </w:r>
      <w:r>
        <w:rPr>
          <w:rFonts w:ascii="Georgia" w:hAnsi="Georgia" w:cs="Helvetica"/>
        </w:rPr>
        <w:t xml:space="preserve">then </w:t>
      </w:r>
      <w:r w:rsidRPr="00F81433">
        <w:rPr>
          <w:rFonts w:ascii="Georgia" w:hAnsi="Georgia" w:cs="Helvetica"/>
        </w:rPr>
        <w:t>chall</w:t>
      </w:r>
      <w:r>
        <w:rPr>
          <w:rFonts w:ascii="Georgia" w:hAnsi="Georgia" w:cs="Helvetica"/>
        </w:rPr>
        <w:t xml:space="preserve">enge fans and friends to do the </w:t>
      </w:r>
      <w:bookmarkStart w:id="0" w:name="_GoBack"/>
      <w:bookmarkEnd w:id="0"/>
      <w:r>
        <w:rPr>
          <w:rFonts w:ascii="Georgia" w:hAnsi="Georgia" w:cs="Helvetica"/>
        </w:rPr>
        <w:t>same.</w:t>
      </w:r>
      <w:r w:rsidRPr="00F81433">
        <w:rPr>
          <w:rFonts w:ascii="Georgia" w:hAnsi="Georgia" w:cs="Helvetica"/>
        </w:rPr>
        <w:t xml:space="preserve">   </w:t>
      </w:r>
    </w:p>
    <w:p w14:paraId="724F10C2" w14:textId="15701DB8" w:rsidR="00BD62B4" w:rsidRDefault="00BD62B4" w:rsidP="00BD62B4">
      <w:pPr>
        <w:widowControl w:val="0"/>
        <w:autoSpaceDE w:val="0"/>
        <w:autoSpaceDN w:val="0"/>
        <w:adjustRightInd w:val="0"/>
        <w:rPr>
          <w:rFonts w:ascii="Georgia" w:hAnsi="Georgia" w:cs="Helvetica"/>
          <w:color w:val="000000" w:themeColor="text1"/>
        </w:rPr>
      </w:pPr>
      <w:r>
        <w:rPr>
          <w:rFonts w:ascii="Georgia" w:hAnsi="Georgia" w:cs="Helvetica"/>
          <w:color w:val="000000" w:themeColor="text1"/>
        </w:rPr>
        <w:t>The #ActOfGoodness social media c</w:t>
      </w:r>
      <w:r w:rsidRPr="00455B0C">
        <w:rPr>
          <w:rFonts w:ascii="Georgia" w:hAnsi="Georgia" w:cs="Helvetica"/>
          <w:color w:val="000000" w:themeColor="text1"/>
        </w:rPr>
        <w:t>a</w:t>
      </w:r>
      <w:r>
        <w:rPr>
          <w:rFonts w:ascii="Georgia" w:hAnsi="Georgia" w:cs="Helvetica"/>
          <w:color w:val="000000" w:themeColor="text1"/>
        </w:rPr>
        <w:t xml:space="preserve">mpaign is </w:t>
      </w:r>
      <w:r w:rsidRPr="00455B0C">
        <w:rPr>
          <w:rFonts w:ascii="Georgia" w:hAnsi="Georgia" w:cs="Helvetica"/>
          <w:color w:val="000000" w:themeColor="text1"/>
        </w:rPr>
        <w:t>bein</w:t>
      </w:r>
      <w:r>
        <w:rPr>
          <w:rFonts w:ascii="Georgia" w:hAnsi="Georgia" w:cs="Helvetica"/>
          <w:color w:val="000000" w:themeColor="text1"/>
        </w:rPr>
        <w:t>g spearheaded by Joe Tafoya, a fan e</w:t>
      </w:r>
      <w:r w:rsidRPr="00455B0C">
        <w:rPr>
          <w:rFonts w:ascii="Georgia" w:hAnsi="Georgia" w:cs="Helvetica"/>
          <w:color w:val="000000" w:themeColor="text1"/>
        </w:rPr>
        <w:t>ngagement expert</w:t>
      </w:r>
      <w:r>
        <w:rPr>
          <w:rFonts w:ascii="Georgia" w:hAnsi="Georgia" w:cs="Helvetica"/>
          <w:color w:val="000000" w:themeColor="text1"/>
        </w:rPr>
        <w:t>, business entrepreneur</w:t>
      </w:r>
      <w:r w:rsidRPr="00455B0C">
        <w:rPr>
          <w:rFonts w:ascii="Georgia" w:hAnsi="Georgia" w:cs="Helvetica"/>
          <w:color w:val="000000" w:themeColor="text1"/>
        </w:rPr>
        <w:t xml:space="preserve"> and NFL Alumni.  Joe is known for the promotion of the Richard Sherman Celebrity Softball Game in Seattle, and also </w:t>
      </w:r>
      <w:r>
        <w:rPr>
          <w:rFonts w:ascii="Georgia" w:hAnsi="Georgia" w:cs="Helvetica"/>
          <w:color w:val="000000" w:themeColor="text1"/>
        </w:rPr>
        <w:t xml:space="preserve">for </w:t>
      </w:r>
      <w:r w:rsidRPr="00455B0C">
        <w:rPr>
          <w:rFonts w:ascii="Georgia" w:hAnsi="Georgia" w:cs="Helvetica"/>
          <w:color w:val="000000" w:themeColor="text1"/>
        </w:rPr>
        <w:t xml:space="preserve">organizing the </w:t>
      </w:r>
      <w:r>
        <w:rPr>
          <w:rFonts w:ascii="Georgia" w:hAnsi="Georgia" w:cs="Helvetica"/>
          <w:color w:val="000000" w:themeColor="text1"/>
        </w:rPr>
        <w:t xml:space="preserve">successful </w:t>
      </w:r>
      <w:r w:rsidRPr="00455B0C">
        <w:rPr>
          <w:rFonts w:ascii="Georgia" w:hAnsi="Georgia" w:cs="Helvetica"/>
          <w:color w:val="000000" w:themeColor="text1"/>
        </w:rPr>
        <w:t>fan effort in Seattle to break the Guinness book of World Records for the loudest c</w:t>
      </w:r>
      <w:r>
        <w:rPr>
          <w:rFonts w:ascii="Georgia" w:hAnsi="Georgia" w:cs="Helvetica"/>
          <w:color w:val="000000" w:themeColor="text1"/>
        </w:rPr>
        <w:t>rowd noise, not once, but twice.</w:t>
      </w:r>
      <w:r w:rsidRPr="00455B0C">
        <w:rPr>
          <w:rFonts w:ascii="Georgia" w:hAnsi="Georgia" w:cs="Helvetica"/>
          <w:color w:val="000000" w:themeColor="text1"/>
        </w:rPr>
        <w:t xml:space="preserve">  </w:t>
      </w:r>
    </w:p>
    <w:p w14:paraId="42E5CE3D" w14:textId="0930E128" w:rsidR="00BD62B4" w:rsidRDefault="00BD62B4" w:rsidP="00BD62B4">
      <w:pPr>
        <w:widowControl w:val="0"/>
        <w:autoSpaceDE w:val="0"/>
        <w:autoSpaceDN w:val="0"/>
        <w:adjustRightInd w:val="0"/>
        <w:rPr>
          <w:rFonts w:ascii="Georgia" w:hAnsi="Georgia" w:cs="Helvetica"/>
          <w:color w:val="000000" w:themeColor="text1"/>
          <w:u w:val="single" w:color="386EFF"/>
        </w:rPr>
      </w:pPr>
      <w:r w:rsidRPr="00455B0C">
        <w:rPr>
          <w:rFonts w:ascii="Georgia" w:hAnsi="Georgia" w:cs="Helvetica"/>
          <w:color w:val="000000" w:themeColor="text1"/>
        </w:rPr>
        <w:t xml:space="preserve">To learn more, go to </w:t>
      </w:r>
      <w:hyperlink r:id="rId10" w:history="1">
        <w:r w:rsidRPr="00455B0C">
          <w:rPr>
            <w:rFonts w:ascii="Georgia" w:hAnsi="Georgia" w:cs="Helvetica"/>
            <w:color w:val="000000" w:themeColor="text1"/>
            <w:u w:val="single" w:color="386EFF"/>
          </w:rPr>
          <w:t>12DaysOfGoodness.com</w:t>
        </w:r>
      </w:hyperlink>
    </w:p>
    <w:p w14:paraId="34F16BE3" w14:textId="2CC4AAB9" w:rsidR="00BD62B4" w:rsidRDefault="00BD62B4" w:rsidP="00BD62B4">
      <w:pPr>
        <w:widowControl w:val="0"/>
        <w:autoSpaceDE w:val="0"/>
        <w:autoSpaceDN w:val="0"/>
        <w:adjustRightInd w:val="0"/>
        <w:jc w:val="center"/>
        <w:rPr>
          <w:rFonts w:ascii="Georgia" w:hAnsi="Georgia" w:cs="Helvetica"/>
          <w:color w:val="000000" w:themeColor="text1"/>
        </w:rPr>
      </w:pPr>
      <w:r>
        <w:rPr>
          <w:rFonts w:ascii="Georgia" w:hAnsi="Georgia" w:cs="Helvetica"/>
          <w:color w:val="000000" w:themeColor="text1"/>
          <w:u w:val="single" w:color="386EFF"/>
        </w:rPr>
        <w:t># # #</w:t>
      </w:r>
    </w:p>
    <w:p w14:paraId="14BC12C6" w14:textId="333A6FAF" w:rsidR="00BD62B4" w:rsidRPr="00BD62B4" w:rsidRDefault="00BD62B4" w:rsidP="00BD62B4">
      <w:pPr>
        <w:widowControl w:val="0"/>
        <w:autoSpaceDE w:val="0"/>
        <w:autoSpaceDN w:val="0"/>
        <w:adjustRightInd w:val="0"/>
        <w:rPr>
          <w:rFonts w:ascii="Georgia" w:hAnsi="Georgia" w:cs="Helvetica"/>
          <w:b/>
          <w:color w:val="000000" w:themeColor="text1"/>
        </w:rPr>
      </w:pPr>
      <w:r>
        <w:rPr>
          <w:rFonts w:ascii="Georgia" w:hAnsi="Georgia" w:cs="Helvetica"/>
          <w:b/>
          <w:color w:val="000000" w:themeColor="text1"/>
        </w:rPr>
        <w:t>About Answers for Elders</w:t>
      </w:r>
    </w:p>
    <w:p w14:paraId="5377E1FA" w14:textId="63DB503C" w:rsidR="00BD62B4" w:rsidRPr="00E45E28" w:rsidRDefault="00BD62B4" w:rsidP="00BD62B4">
      <w:pPr>
        <w:widowControl w:val="0"/>
        <w:autoSpaceDE w:val="0"/>
        <w:autoSpaceDN w:val="0"/>
        <w:adjustRightInd w:val="0"/>
        <w:rPr>
          <w:rFonts w:ascii="Georgia" w:hAnsi="Georgia" w:cs="Helvetica"/>
          <w:sz w:val="20"/>
          <w:szCs w:val="20"/>
        </w:rPr>
      </w:pPr>
      <w:r w:rsidRPr="00E45E28">
        <w:rPr>
          <w:rFonts w:ascii="Georgia" w:hAnsi="Georgia" w:cs="Helvetica"/>
          <w:sz w:val="20"/>
          <w:szCs w:val="20"/>
        </w:rPr>
        <w:t>At AnswersForElders.com, we believe that no one should have to experience navigating taking care of your senior loved one feeling alone and unsupported. Let’s face it. We caregivers are living in a daunting world. How do we really know if we are making the right decisions for our parents? There are so many things we face, and yet, if we knew what to prepare for in advance, things wouldn’t be such a crisis every time something happens that we have to step in and make decisions!</w:t>
      </w:r>
    </w:p>
    <w:p w14:paraId="5F306B0E" w14:textId="6FA1E875" w:rsidR="00BD62B4" w:rsidRDefault="00BD62B4" w:rsidP="00BD62B4">
      <w:pPr>
        <w:widowControl w:val="0"/>
        <w:autoSpaceDE w:val="0"/>
        <w:autoSpaceDN w:val="0"/>
        <w:adjustRightInd w:val="0"/>
        <w:rPr>
          <w:rFonts w:ascii="Georgia" w:hAnsi="Georgia" w:cs="Comfortaa-Bold"/>
          <w:bCs/>
          <w:sz w:val="20"/>
          <w:szCs w:val="20"/>
        </w:rPr>
      </w:pPr>
      <w:r w:rsidRPr="00E45E28">
        <w:rPr>
          <w:rFonts w:ascii="Georgia" w:hAnsi="Georgia" w:cs="Helvetica"/>
          <w:sz w:val="20"/>
          <w:szCs w:val="20"/>
        </w:rPr>
        <w:t>AnswersForElders.com was created by Suzanne Perkins Newman, an adult family caregiver walking the same path</w:t>
      </w:r>
      <w:r>
        <w:rPr>
          <w:rFonts w:ascii="Georgia" w:hAnsi="Georgia" w:cs="Helvetica"/>
          <w:sz w:val="20"/>
          <w:szCs w:val="20"/>
        </w:rPr>
        <w:t xml:space="preserve"> as close to 45 million adult children in the USA are doing today.  In c</w:t>
      </w:r>
      <w:r w:rsidRPr="00E45E28">
        <w:rPr>
          <w:rFonts w:ascii="Georgia" w:hAnsi="Georgia" w:cs="Helvetica"/>
          <w:sz w:val="20"/>
          <w:szCs w:val="20"/>
        </w:rPr>
        <w:t xml:space="preserve">aring for her </w:t>
      </w:r>
      <w:r>
        <w:rPr>
          <w:rFonts w:ascii="Georgia" w:hAnsi="Georgia" w:cs="Helvetica"/>
          <w:sz w:val="20"/>
          <w:szCs w:val="20"/>
        </w:rPr>
        <w:t>senior parent, s</w:t>
      </w:r>
      <w:r w:rsidRPr="00E45E28">
        <w:rPr>
          <w:rFonts w:ascii="Georgia" w:hAnsi="Georgia" w:cs="Helvetica"/>
          <w:sz w:val="20"/>
          <w:szCs w:val="20"/>
        </w:rPr>
        <w:t>he found</w:t>
      </w:r>
      <w:r>
        <w:rPr>
          <w:rFonts w:ascii="Georgia" w:hAnsi="Georgia" w:cs="Helvetica"/>
          <w:sz w:val="20"/>
          <w:szCs w:val="20"/>
        </w:rPr>
        <w:t xml:space="preserve"> </w:t>
      </w:r>
      <w:r w:rsidRPr="00E45E28">
        <w:rPr>
          <w:rFonts w:ascii="Georgia" w:hAnsi="Georgia" w:cs="Helvetica"/>
          <w:sz w:val="20"/>
          <w:szCs w:val="20"/>
        </w:rPr>
        <w:t>resources so limited</w:t>
      </w:r>
      <w:r>
        <w:rPr>
          <w:rFonts w:ascii="Georgia" w:hAnsi="Georgia" w:cs="Helvetica"/>
          <w:sz w:val="20"/>
          <w:szCs w:val="20"/>
        </w:rPr>
        <w:t>.  S</w:t>
      </w:r>
      <w:r w:rsidRPr="00E45E28">
        <w:rPr>
          <w:rFonts w:ascii="Georgia" w:hAnsi="Georgia" w:cs="Helvetica"/>
          <w:sz w:val="20"/>
          <w:szCs w:val="20"/>
        </w:rPr>
        <w:t xml:space="preserve">he created </w:t>
      </w:r>
      <w:r>
        <w:rPr>
          <w:rFonts w:ascii="Georgia" w:hAnsi="Georgia" w:cs="Helvetica"/>
          <w:sz w:val="20"/>
          <w:szCs w:val="20"/>
        </w:rPr>
        <w:t>full eldercare resource service</w:t>
      </w:r>
      <w:r w:rsidRPr="00E45E28">
        <w:rPr>
          <w:rFonts w:ascii="Georgia" w:hAnsi="Georgia" w:cs="Helvetica"/>
          <w:sz w:val="20"/>
          <w:szCs w:val="20"/>
        </w:rPr>
        <w:t xml:space="preserve"> that will support </w:t>
      </w:r>
      <w:r>
        <w:rPr>
          <w:rFonts w:ascii="Georgia" w:hAnsi="Georgia" w:cs="Helvetica"/>
          <w:sz w:val="20"/>
          <w:szCs w:val="20"/>
        </w:rPr>
        <w:t>families</w:t>
      </w:r>
      <w:r w:rsidRPr="00E45E28">
        <w:rPr>
          <w:rFonts w:ascii="Georgia" w:hAnsi="Georgia" w:cs="Helvetica"/>
          <w:sz w:val="20"/>
          <w:szCs w:val="20"/>
        </w:rPr>
        <w:t xml:space="preserve"> on </w:t>
      </w:r>
      <w:r>
        <w:rPr>
          <w:rFonts w:ascii="Georgia" w:hAnsi="Georgia" w:cs="Helvetica"/>
          <w:sz w:val="20"/>
          <w:szCs w:val="20"/>
        </w:rPr>
        <w:t>the</w:t>
      </w:r>
      <w:r w:rsidRPr="00E45E28">
        <w:rPr>
          <w:rFonts w:ascii="Georgia" w:hAnsi="Georgia" w:cs="Helvetica"/>
          <w:sz w:val="20"/>
          <w:szCs w:val="20"/>
        </w:rPr>
        <w:t xml:space="preserve"> journey. </w:t>
      </w:r>
      <w:r>
        <w:rPr>
          <w:rFonts w:ascii="Georgia" w:hAnsi="Georgia" w:cs="Helvetica"/>
          <w:sz w:val="20"/>
          <w:szCs w:val="20"/>
        </w:rPr>
        <w:t xml:space="preserve">Including a national Care Line, a full online resource portal, and soon to be on its own radio program, Answers for Elders is </w:t>
      </w:r>
      <w:r w:rsidRPr="00E45E28">
        <w:rPr>
          <w:rFonts w:ascii="Georgia" w:hAnsi="Georgia" w:cs="Helvetica"/>
          <w:sz w:val="20"/>
          <w:szCs w:val="20"/>
        </w:rPr>
        <w:t>a resource portal of answers that you need most, not only to learn what the issues are that you need to face, but even more</w:t>
      </w:r>
      <w:r>
        <w:rPr>
          <w:rFonts w:ascii="Georgia" w:hAnsi="Georgia" w:cs="Helvetica"/>
          <w:sz w:val="20"/>
          <w:szCs w:val="20"/>
        </w:rPr>
        <w:t xml:space="preserve">, </w:t>
      </w:r>
      <w:r w:rsidRPr="00E45E28">
        <w:rPr>
          <w:rFonts w:ascii="Georgia" w:hAnsi="Georgia" w:cs="Helvetica"/>
          <w:sz w:val="20"/>
          <w:szCs w:val="20"/>
        </w:rPr>
        <w:t xml:space="preserve">finding the </w:t>
      </w:r>
      <w:r w:rsidRPr="00E45E28">
        <w:rPr>
          <w:rFonts w:ascii="Georgia" w:hAnsi="Georgia" w:cs="Helvetica"/>
          <w:sz w:val="20"/>
          <w:szCs w:val="20"/>
        </w:rPr>
        <w:lastRenderedPageBreak/>
        <w:t>local businesses that you can work with in your own local community.</w:t>
      </w:r>
      <w:r w:rsidRPr="00E45E28">
        <w:rPr>
          <w:rFonts w:ascii="Comfortaa-Bold" w:hAnsi="Comfortaa-Bold" w:cs="Comfortaa-Bold"/>
          <w:b/>
          <w:bCs/>
          <w:color w:val="535353"/>
          <w:sz w:val="28"/>
          <w:szCs w:val="28"/>
        </w:rPr>
        <w:t xml:space="preserve"> </w:t>
      </w:r>
      <w:r>
        <w:rPr>
          <w:rFonts w:ascii="Georgia" w:hAnsi="Georgia" w:cs="Comfortaa-Bold"/>
          <w:bCs/>
          <w:sz w:val="20"/>
          <w:szCs w:val="20"/>
        </w:rPr>
        <w:t xml:space="preserve"> </w:t>
      </w:r>
    </w:p>
    <w:p w14:paraId="79AF95B4" w14:textId="315FC877" w:rsidR="00BD62B4" w:rsidRPr="00BD62B4" w:rsidRDefault="00BD62B4" w:rsidP="00BD62B4">
      <w:pPr>
        <w:widowControl w:val="0"/>
        <w:autoSpaceDE w:val="0"/>
        <w:autoSpaceDN w:val="0"/>
        <w:adjustRightInd w:val="0"/>
        <w:rPr>
          <w:rFonts w:ascii="Georgia" w:hAnsi="Georgia" w:cs="Comfortaa-Bold"/>
          <w:bCs/>
          <w:sz w:val="20"/>
          <w:szCs w:val="20"/>
        </w:rPr>
      </w:pPr>
      <w:r>
        <w:rPr>
          <w:rFonts w:ascii="Georgia" w:hAnsi="Georgia" w:cs="Comfortaa-Bold"/>
          <w:bCs/>
          <w:sz w:val="20"/>
          <w:szCs w:val="20"/>
        </w:rPr>
        <w:t xml:space="preserve">The Answers for Elders Foundation is the private foundational arm of Answers for Elders that supports and educates to create new paradigms on how seniors should be treated in the world today.  Its mission is to raise the bar on services and standards for those over 65.  Currently it supports local affiliates of the Meals on Wheels and Rebuilding Together charities. </w:t>
      </w:r>
    </w:p>
    <w:p w14:paraId="65A4E625" w14:textId="77777777" w:rsidR="000E190F" w:rsidRPr="007E30B5" w:rsidRDefault="000E190F" w:rsidP="00953E43">
      <w:pPr>
        <w:spacing w:after="0" w:line="240" w:lineRule="auto"/>
        <w:jc w:val="center"/>
        <w:rPr>
          <w:rFonts w:ascii="Georgia" w:hAnsi="Georgia"/>
        </w:rPr>
      </w:pPr>
    </w:p>
    <w:p w14:paraId="021DF7A1" w14:textId="77777777" w:rsidR="00E61D05" w:rsidRPr="007E30B5" w:rsidRDefault="00E61D05" w:rsidP="00E61D05">
      <w:pPr>
        <w:rPr>
          <w:rFonts w:ascii="Georgia" w:hAnsi="Georgia"/>
          <w:b/>
          <w:sz w:val="20"/>
          <w:szCs w:val="20"/>
        </w:rPr>
      </w:pPr>
      <w:r w:rsidRPr="007E30B5">
        <w:rPr>
          <w:rFonts w:ascii="Georgia" w:hAnsi="Georgia"/>
          <w:b/>
          <w:sz w:val="20"/>
          <w:szCs w:val="20"/>
        </w:rPr>
        <w:t>About Always Best Care</w:t>
      </w:r>
    </w:p>
    <w:p w14:paraId="52B19B54" w14:textId="045B5286" w:rsidR="00E61D05" w:rsidRPr="007E30B5" w:rsidRDefault="00E61D05" w:rsidP="00E61D05">
      <w:pPr>
        <w:rPr>
          <w:rFonts w:ascii="Georgia" w:hAnsi="Georgia"/>
          <w:sz w:val="20"/>
          <w:szCs w:val="20"/>
        </w:rPr>
      </w:pPr>
      <w:r w:rsidRPr="007E30B5">
        <w:rPr>
          <w:rFonts w:ascii="Georgia" w:hAnsi="Georgia"/>
          <w:sz w:val="20"/>
          <w:szCs w:val="20"/>
        </w:rPr>
        <w:t>Founded in 1996, Always Best Care Senior Services is based on the belief that having the right people for the right level of care means peace of mind for the client and family. Always Best Care assists seniors with a wide range of illnesses and personal needs, an</w:t>
      </w:r>
      <w:r w:rsidR="00060655">
        <w:rPr>
          <w:rFonts w:ascii="Georgia" w:hAnsi="Georgia"/>
          <w:sz w:val="20"/>
          <w:szCs w:val="20"/>
        </w:rPr>
        <w:t>d currently provides more than 4</w:t>
      </w:r>
      <w:r w:rsidRPr="007E30B5">
        <w:rPr>
          <w:rFonts w:ascii="Georgia" w:hAnsi="Georgia"/>
          <w:sz w:val="20"/>
          <w:szCs w:val="20"/>
        </w:rPr>
        <w:t xml:space="preserve"> million hours of care every year. Franchise opportunities are available to individuals interested in leveraging the company’s clear strategy and proven track record for delivering affordable, dependable service to seniors in their local areas.</w:t>
      </w:r>
    </w:p>
    <w:p w14:paraId="02A0B612" w14:textId="77777777" w:rsidR="00E61D05" w:rsidRPr="007E30B5" w:rsidRDefault="00E61D05" w:rsidP="00E61D05">
      <w:pPr>
        <w:rPr>
          <w:rFonts w:ascii="Georgia" w:hAnsi="Georgia"/>
          <w:sz w:val="20"/>
          <w:szCs w:val="20"/>
        </w:rPr>
      </w:pPr>
      <w:r w:rsidRPr="007E30B5">
        <w:rPr>
          <w:rFonts w:ascii="Georgia" w:hAnsi="Georgia"/>
          <w:sz w:val="20"/>
          <w:szCs w:val="20"/>
        </w:rPr>
        <w:t xml:space="preserve">By working with case managers, social workers, discharge planners, doctors, and families, Always Best Care franchise owners provide affordable, comprehensive solutions that can be specifically matched to meet a client’s particular physical or social needs. The hallmark services of the Always Best Care business portfolio include non-medical in-home care and assisted living finder and referral services, with skilled home health care now being phased in throughout the country.  For more information, visit </w:t>
      </w:r>
      <w:hyperlink r:id="rId11" w:history="1">
        <w:r w:rsidRPr="007E30B5">
          <w:rPr>
            <w:rStyle w:val="Hyperlink"/>
            <w:rFonts w:ascii="Georgia" w:hAnsi="Georgia"/>
            <w:sz w:val="20"/>
            <w:szCs w:val="20"/>
          </w:rPr>
          <w:t>www.AlwaysBestCare.com</w:t>
        </w:r>
      </w:hyperlink>
      <w:r w:rsidRPr="007E30B5">
        <w:rPr>
          <w:rFonts w:ascii="Georgia" w:hAnsi="Georgia"/>
          <w:sz w:val="20"/>
          <w:szCs w:val="20"/>
        </w:rPr>
        <w:t xml:space="preserve">.  For franchise opportunities, visit </w:t>
      </w:r>
      <w:hyperlink r:id="rId12" w:history="1">
        <w:r w:rsidRPr="007E30B5">
          <w:rPr>
            <w:rStyle w:val="Hyperlink"/>
            <w:rFonts w:ascii="Georgia" w:hAnsi="Georgia"/>
            <w:sz w:val="20"/>
            <w:szCs w:val="20"/>
          </w:rPr>
          <w:t>www.FranchiseWithAlwaysBestCare.com</w:t>
        </w:r>
      </w:hyperlink>
      <w:r w:rsidRPr="007E30B5">
        <w:rPr>
          <w:rFonts w:ascii="Georgia" w:hAnsi="Georgia"/>
          <w:sz w:val="20"/>
          <w:szCs w:val="20"/>
        </w:rPr>
        <w:t xml:space="preserve">. </w:t>
      </w:r>
    </w:p>
    <w:p w14:paraId="6A757EC4" w14:textId="482BC936" w:rsidR="00E61D05" w:rsidRPr="007E30B5" w:rsidRDefault="00E61D05" w:rsidP="00E61D05">
      <w:pPr>
        <w:rPr>
          <w:rFonts w:ascii="Georgia" w:hAnsi="Georgia"/>
          <w:sz w:val="20"/>
          <w:szCs w:val="20"/>
        </w:rPr>
      </w:pPr>
      <w:r w:rsidRPr="007E30B5">
        <w:rPr>
          <w:rFonts w:ascii="Georgia" w:hAnsi="Georgia"/>
          <w:sz w:val="20"/>
          <w:szCs w:val="20"/>
        </w:rPr>
        <w:t xml:space="preserve">Always Best Care also offers </w:t>
      </w:r>
      <w:r w:rsidRPr="007E30B5">
        <w:rPr>
          <w:rFonts w:ascii="Georgia" w:hAnsi="Georgia"/>
          <w:i/>
          <w:sz w:val="20"/>
          <w:szCs w:val="20"/>
        </w:rPr>
        <w:t>Free ABC Rx</w:t>
      </w:r>
      <w:r w:rsidRPr="007E30B5">
        <w:rPr>
          <w:rFonts w:ascii="Georgia" w:hAnsi="Georgia"/>
          <w:sz w:val="20"/>
          <w:szCs w:val="20"/>
        </w:rPr>
        <w:t xml:space="preserve"> cards, which provide discounts of up to 65 percent off the cost of pr</w:t>
      </w:r>
      <w:r w:rsidR="00A93FB6">
        <w:rPr>
          <w:rFonts w:ascii="Georgia" w:hAnsi="Georgia"/>
          <w:sz w:val="20"/>
          <w:szCs w:val="20"/>
        </w:rPr>
        <w:t>escription drugs at more than 59</w:t>
      </w:r>
      <w:r w:rsidRPr="007E30B5">
        <w:rPr>
          <w:rFonts w:ascii="Georgia" w:hAnsi="Georgia"/>
          <w:sz w:val="20"/>
          <w:szCs w:val="20"/>
        </w:rPr>
        <w:t>,000 pharmacies across the USA, and h</w:t>
      </w:r>
      <w:r w:rsidR="004864DB">
        <w:rPr>
          <w:rFonts w:ascii="Georgia" w:hAnsi="Georgia"/>
          <w:sz w:val="20"/>
          <w:szCs w:val="20"/>
        </w:rPr>
        <w:t>ave saved consumers more than $5</w:t>
      </w:r>
      <w:r w:rsidRPr="007E30B5">
        <w:rPr>
          <w:rFonts w:ascii="Georgia" w:hAnsi="Georgia"/>
          <w:sz w:val="20"/>
          <w:szCs w:val="20"/>
        </w:rPr>
        <w:t xml:space="preserve">00,000 since its inception.  This service is offered at no cost to the users, there are no deductibles, no waiting periods, no pre-existing exclusions, and no eligibility requirements -- </w:t>
      </w:r>
      <w:r w:rsidRPr="007E30B5">
        <w:rPr>
          <w:rFonts w:ascii="Georgia" w:hAnsi="Georgia"/>
          <w:i/>
          <w:sz w:val="20"/>
          <w:szCs w:val="20"/>
        </w:rPr>
        <w:t>everyone</w:t>
      </w:r>
      <w:r w:rsidRPr="007E30B5">
        <w:rPr>
          <w:rFonts w:ascii="Georgia" w:hAnsi="Georgia"/>
          <w:sz w:val="20"/>
          <w:szCs w:val="20"/>
        </w:rPr>
        <w:t xml:space="preserve"> can use the card (even family members and pets!).  The </w:t>
      </w:r>
      <w:r w:rsidRPr="007E30B5">
        <w:rPr>
          <w:rFonts w:ascii="Georgia" w:hAnsi="Georgia"/>
          <w:i/>
          <w:sz w:val="20"/>
          <w:szCs w:val="20"/>
        </w:rPr>
        <w:t>Free ABC Rx</w:t>
      </w:r>
      <w:r w:rsidRPr="007E30B5">
        <w:rPr>
          <w:rFonts w:ascii="Georgia" w:hAnsi="Georgia"/>
          <w:sz w:val="20"/>
          <w:szCs w:val="20"/>
        </w:rPr>
        <w:t xml:space="preserve"> card covers many medications that Medicare Part D and regular insurance often do not.  To download a free card, visit </w:t>
      </w:r>
      <w:hyperlink r:id="rId13" w:history="1">
        <w:r w:rsidRPr="007E30B5">
          <w:rPr>
            <w:rStyle w:val="Hyperlink"/>
            <w:rFonts w:ascii="Georgia" w:hAnsi="Georgia"/>
            <w:sz w:val="20"/>
            <w:szCs w:val="20"/>
          </w:rPr>
          <w:t>www.FreeABCRx.com</w:t>
        </w:r>
      </w:hyperlink>
      <w:r w:rsidRPr="007E30B5">
        <w:rPr>
          <w:rFonts w:ascii="Georgia" w:hAnsi="Georgia"/>
          <w:sz w:val="20"/>
          <w:szCs w:val="20"/>
        </w:rPr>
        <w:t>.</w:t>
      </w:r>
    </w:p>
    <w:p w14:paraId="388D282E" w14:textId="77777777" w:rsidR="000E190F" w:rsidRPr="007E30B5" w:rsidRDefault="00E61D05" w:rsidP="00E61D05">
      <w:pPr>
        <w:rPr>
          <w:rFonts w:ascii="Georgia" w:hAnsi="Georgia"/>
          <w:sz w:val="20"/>
          <w:szCs w:val="20"/>
        </w:rPr>
      </w:pPr>
      <w:r w:rsidRPr="007E30B5">
        <w:rPr>
          <w:rFonts w:ascii="Georgia" w:hAnsi="Georgia"/>
          <w:sz w:val="20"/>
          <w:szCs w:val="20"/>
        </w:rPr>
        <w:t xml:space="preserve">Another exclusive program offered by Always Best Care is </w:t>
      </w:r>
      <w:r w:rsidRPr="007E30B5">
        <w:rPr>
          <w:rFonts w:ascii="Georgia" w:hAnsi="Georgia"/>
          <w:i/>
          <w:sz w:val="20"/>
          <w:szCs w:val="20"/>
        </w:rPr>
        <w:t>Always in Touch,</w:t>
      </w:r>
      <w:r w:rsidRPr="007E30B5">
        <w:rPr>
          <w:rFonts w:ascii="Georgia" w:hAnsi="Georgia"/>
          <w:sz w:val="20"/>
          <w:szCs w:val="20"/>
        </w:rPr>
        <w:t xml:space="preserve"> a telephone reassurance program that provides a daily phone call to seniors and disabled adults who are living alone and have limited contact with the outside world.  Always in Touch is the </w:t>
      </w:r>
      <w:r w:rsidRPr="007E30B5">
        <w:rPr>
          <w:rFonts w:ascii="Georgia" w:hAnsi="Georgia"/>
          <w:i/>
          <w:sz w:val="20"/>
          <w:szCs w:val="20"/>
        </w:rPr>
        <w:t>only</w:t>
      </w:r>
      <w:r w:rsidRPr="007E30B5">
        <w:rPr>
          <w:rFonts w:ascii="Georgia" w:hAnsi="Georgia"/>
          <w:sz w:val="20"/>
          <w:szCs w:val="20"/>
        </w:rPr>
        <w:t xml:space="preserve"> absolutely free national telephone reassurance program of its kind anywhere in the USA and Canada.  For more information on Always in Touch, or to request an application, visit </w:t>
      </w:r>
      <w:hyperlink r:id="rId14" w:history="1">
        <w:r w:rsidRPr="007E30B5">
          <w:rPr>
            <w:rStyle w:val="Hyperlink"/>
            <w:rFonts w:ascii="Georgia" w:hAnsi="Georgia"/>
            <w:sz w:val="20"/>
            <w:szCs w:val="20"/>
          </w:rPr>
          <w:t>www.Always-in-Touch.com</w:t>
        </w:r>
      </w:hyperlink>
      <w:r w:rsidRPr="007E30B5">
        <w:rPr>
          <w:rFonts w:ascii="Georgia" w:hAnsi="Georgia"/>
          <w:sz w:val="20"/>
          <w:szCs w:val="20"/>
        </w:rPr>
        <w:t xml:space="preserve">.  </w:t>
      </w:r>
    </w:p>
    <w:sectPr w:rsidR="000E190F" w:rsidRPr="007E30B5" w:rsidSect="00B2341D">
      <w:headerReference w:type="default" r:id="rId15"/>
      <w:pgSz w:w="12240" w:h="15840"/>
      <w:pgMar w:top="864" w:right="1728" w:bottom="864" w:left="172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A7839" w14:textId="77777777" w:rsidR="00D90FDE" w:rsidRDefault="00D90FDE" w:rsidP="00B2341D">
      <w:pPr>
        <w:spacing w:after="0" w:line="240" w:lineRule="auto"/>
      </w:pPr>
      <w:r>
        <w:separator/>
      </w:r>
    </w:p>
  </w:endnote>
  <w:endnote w:type="continuationSeparator" w:id="0">
    <w:p w14:paraId="352724BF" w14:textId="77777777" w:rsidR="00D90FDE" w:rsidRDefault="00D90FDE" w:rsidP="00B2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omfortaa-Regular">
    <w:altName w:val="Cambria"/>
    <w:panose1 w:val="00000000000000000000"/>
    <w:charset w:val="00"/>
    <w:family w:val="auto"/>
    <w:notTrueType/>
    <w:pitch w:val="default"/>
    <w:sig w:usb0="00000003" w:usb1="00000000" w:usb2="00000000" w:usb3="00000000" w:csb0="00000001" w:csb1="00000000"/>
  </w:font>
  <w:font w:name="Comfortaa-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0685E" w14:textId="77777777" w:rsidR="00D90FDE" w:rsidRDefault="00D90FDE" w:rsidP="00B2341D">
      <w:pPr>
        <w:spacing w:after="0" w:line="240" w:lineRule="auto"/>
      </w:pPr>
      <w:r>
        <w:separator/>
      </w:r>
    </w:p>
  </w:footnote>
  <w:footnote w:type="continuationSeparator" w:id="0">
    <w:p w14:paraId="76F88A62" w14:textId="77777777" w:rsidR="00D90FDE" w:rsidRDefault="00D90FDE" w:rsidP="00B2341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B3102" w14:textId="7D4EF669" w:rsidR="00D90FDE" w:rsidRPr="00B2341D" w:rsidRDefault="00D90FDE">
    <w:pPr>
      <w:pStyle w:val="Header"/>
      <w:rPr>
        <w:b/>
        <w:sz w:val="24"/>
        <w:szCs w:val="24"/>
      </w:rPr>
    </w:pPr>
    <w:r w:rsidRPr="00B2341D">
      <w:rPr>
        <w:b/>
        <w:sz w:val="24"/>
        <w:szCs w:val="24"/>
      </w:rPr>
      <w:t>A</w:t>
    </w:r>
    <w:r w:rsidR="00BD62B4">
      <w:rPr>
        <w:b/>
        <w:sz w:val="24"/>
        <w:szCs w:val="24"/>
      </w:rPr>
      <w:t>lways Best Care – 12 Days of Goodness</w:t>
    </w:r>
  </w:p>
  <w:p w14:paraId="5DD3E52E" w14:textId="77777777" w:rsidR="00D90FDE" w:rsidRPr="00B2341D" w:rsidRDefault="00D90FDE">
    <w:pPr>
      <w:pStyle w:val="Header"/>
      <w:pBdr>
        <w:bottom w:val="single" w:sz="6" w:space="1" w:color="auto"/>
      </w:pBdr>
      <w:rPr>
        <w:noProof/>
        <w:sz w:val="24"/>
        <w:szCs w:val="24"/>
      </w:rPr>
    </w:pPr>
    <w:r w:rsidRPr="00B2341D">
      <w:rPr>
        <w:sz w:val="24"/>
        <w:szCs w:val="24"/>
      </w:rPr>
      <w:t xml:space="preserve">Page </w:t>
    </w:r>
    <w:r>
      <w:fldChar w:fldCharType="begin"/>
    </w:r>
    <w:r>
      <w:instrText xml:space="preserve"> PAGE   \* MERGEFORMAT </w:instrText>
    </w:r>
    <w:r>
      <w:fldChar w:fldCharType="separate"/>
    </w:r>
    <w:r w:rsidR="00405132" w:rsidRPr="00405132">
      <w:rPr>
        <w:noProof/>
        <w:sz w:val="24"/>
        <w:szCs w:val="24"/>
      </w:rPr>
      <w:t>2</w:t>
    </w:r>
    <w:r>
      <w:rPr>
        <w:noProof/>
        <w:sz w:val="24"/>
        <w:szCs w:val="24"/>
      </w:rPr>
      <w:fldChar w:fldCharType="end"/>
    </w:r>
    <w:r w:rsidRPr="00B2341D">
      <w:rPr>
        <w:noProof/>
        <w:sz w:val="24"/>
        <w:szCs w:val="24"/>
      </w:rPr>
      <w:t xml:space="preserve"> of 3</w:t>
    </w:r>
  </w:p>
  <w:p w14:paraId="250BEC2E" w14:textId="77777777" w:rsidR="00D90FDE" w:rsidRPr="00B2341D" w:rsidRDefault="00D90FDE">
    <w:pPr>
      <w:pStyle w:val="Header"/>
      <w:rPr>
        <w:noProof/>
        <w:sz w:val="24"/>
        <w:szCs w:val="24"/>
      </w:rPr>
    </w:pPr>
  </w:p>
  <w:p w14:paraId="55706BB7" w14:textId="77777777" w:rsidR="00D90FDE" w:rsidRPr="00B2341D" w:rsidRDefault="00D90FDE">
    <w:pPr>
      <w:pStyle w:val="Header"/>
      <w:rPr>
        <w:noProof/>
        <w:sz w:val="24"/>
        <w:szCs w:val="24"/>
      </w:rPr>
    </w:pPr>
  </w:p>
  <w:p w14:paraId="54E11E80" w14:textId="77777777" w:rsidR="00D90FDE" w:rsidRPr="00B2341D" w:rsidRDefault="00D90FDE">
    <w:pPr>
      <w:pStyle w:val="Header"/>
      <w:rPr>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B197DBF"/>
    <w:multiLevelType w:val="hybridMultilevel"/>
    <w:tmpl w:val="CFDE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comments="0" w:insDel="0" w:formatting="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332"/>
    <w:rsid w:val="000139B9"/>
    <w:rsid w:val="00031C00"/>
    <w:rsid w:val="000407AD"/>
    <w:rsid w:val="00042CE4"/>
    <w:rsid w:val="0005712F"/>
    <w:rsid w:val="00060655"/>
    <w:rsid w:val="00067C0F"/>
    <w:rsid w:val="00072F0C"/>
    <w:rsid w:val="00091D57"/>
    <w:rsid w:val="000B223C"/>
    <w:rsid w:val="000C4785"/>
    <w:rsid w:val="000C64A5"/>
    <w:rsid w:val="000D2A1F"/>
    <w:rsid w:val="000D7EC9"/>
    <w:rsid w:val="000E190F"/>
    <w:rsid w:val="00103871"/>
    <w:rsid w:val="0011713E"/>
    <w:rsid w:val="00127EFD"/>
    <w:rsid w:val="00132523"/>
    <w:rsid w:val="0013618A"/>
    <w:rsid w:val="00183FB3"/>
    <w:rsid w:val="001A7CC4"/>
    <w:rsid w:val="001C20E4"/>
    <w:rsid w:val="001C7B80"/>
    <w:rsid w:val="001D0A46"/>
    <w:rsid w:val="001D71D4"/>
    <w:rsid w:val="00203560"/>
    <w:rsid w:val="00207B73"/>
    <w:rsid w:val="00246531"/>
    <w:rsid w:val="002516DE"/>
    <w:rsid w:val="00252C93"/>
    <w:rsid w:val="002657A5"/>
    <w:rsid w:val="0028048F"/>
    <w:rsid w:val="002820C3"/>
    <w:rsid w:val="0028430B"/>
    <w:rsid w:val="00286E00"/>
    <w:rsid w:val="00292E6A"/>
    <w:rsid w:val="00295C53"/>
    <w:rsid w:val="002A133D"/>
    <w:rsid w:val="002C7FDE"/>
    <w:rsid w:val="002E32BB"/>
    <w:rsid w:val="002E792C"/>
    <w:rsid w:val="00304D37"/>
    <w:rsid w:val="003207AB"/>
    <w:rsid w:val="00352756"/>
    <w:rsid w:val="0037081C"/>
    <w:rsid w:val="00381DEF"/>
    <w:rsid w:val="00382411"/>
    <w:rsid w:val="0039423A"/>
    <w:rsid w:val="00394713"/>
    <w:rsid w:val="003A12D3"/>
    <w:rsid w:val="003A295C"/>
    <w:rsid w:val="003E198C"/>
    <w:rsid w:val="003E65BF"/>
    <w:rsid w:val="003F4426"/>
    <w:rsid w:val="00405132"/>
    <w:rsid w:val="00407138"/>
    <w:rsid w:val="00412F5E"/>
    <w:rsid w:val="00417A27"/>
    <w:rsid w:val="004212E4"/>
    <w:rsid w:val="0044244C"/>
    <w:rsid w:val="00447F30"/>
    <w:rsid w:val="00450A0C"/>
    <w:rsid w:val="00455CBE"/>
    <w:rsid w:val="004750FE"/>
    <w:rsid w:val="00483421"/>
    <w:rsid w:val="004864DB"/>
    <w:rsid w:val="00486553"/>
    <w:rsid w:val="00494AD1"/>
    <w:rsid w:val="004C2517"/>
    <w:rsid w:val="004C5206"/>
    <w:rsid w:val="004C7332"/>
    <w:rsid w:val="004D7BEB"/>
    <w:rsid w:val="004E6782"/>
    <w:rsid w:val="004E7205"/>
    <w:rsid w:val="0050089E"/>
    <w:rsid w:val="005052AB"/>
    <w:rsid w:val="00511D93"/>
    <w:rsid w:val="00513FE5"/>
    <w:rsid w:val="00520EB3"/>
    <w:rsid w:val="005401CC"/>
    <w:rsid w:val="00540742"/>
    <w:rsid w:val="005418D5"/>
    <w:rsid w:val="00576AE5"/>
    <w:rsid w:val="00583229"/>
    <w:rsid w:val="00590F17"/>
    <w:rsid w:val="005B6AB5"/>
    <w:rsid w:val="005D32D2"/>
    <w:rsid w:val="005D36BA"/>
    <w:rsid w:val="005E537E"/>
    <w:rsid w:val="00610E88"/>
    <w:rsid w:val="00610FC8"/>
    <w:rsid w:val="006413D4"/>
    <w:rsid w:val="0064362B"/>
    <w:rsid w:val="00644179"/>
    <w:rsid w:val="006474CA"/>
    <w:rsid w:val="00667B3F"/>
    <w:rsid w:val="00670016"/>
    <w:rsid w:val="00671BD4"/>
    <w:rsid w:val="0069256C"/>
    <w:rsid w:val="006A2417"/>
    <w:rsid w:val="006A3276"/>
    <w:rsid w:val="006A5EDE"/>
    <w:rsid w:val="006B5EF2"/>
    <w:rsid w:val="006B79EE"/>
    <w:rsid w:val="006C4E3C"/>
    <w:rsid w:val="006C7493"/>
    <w:rsid w:val="006F191E"/>
    <w:rsid w:val="00725C82"/>
    <w:rsid w:val="00726BCF"/>
    <w:rsid w:val="00760DAA"/>
    <w:rsid w:val="007720B7"/>
    <w:rsid w:val="00772648"/>
    <w:rsid w:val="0078420A"/>
    <w:rsid w:val="007B2A85"/>
    <w:rsid w:val="007C0D1C"/>
    <w:rsid w:val="007C4EE4"/>
    <w:rsid w:val="007C60A5"/>
    <w:rsid w:val="007C721C"/>
    <w:rsid w:val="007E30B5"/>
    <w:rsid w:val="007E6687"/>
    <w:rsid w:val="008035EC"/>
    <w:rsid w:val="00805896"/>
    <w:rsid w:val="008208B4"/>
    <w:rsid w:val="0082315B"/>
    <w:rsid w:val="008270C0"/>
    <w:rsid w:val="00830726"/>
    <w:rsid w:val="0083448D"/>
    <w:rsid w:val="00856B0B"/>
    <w:rsid w:val="00872855"/>
    <w:rsid w:val="00885831"/>
    <w:rsid w:val="008E0FD6"/>
    <w:rsid w:val="008E1348"/>
    <w:rsid w:val="008E7403"/>
    <w:rsid w:val="009103C9"/>
    <w:rsid w:val="009116B6"/>
    <w:rsid w:val="00914F33"/>
    <w:rsid w:val="00953E43"/>
    <w:rsid w:val="00960224"/>
    <w:rsid w:val="00965949"/>
    <w:rsid w:val="00971BC0"/>
    <w:rsid w:val="00985BA7"/>
    <w:rsid w:val="00994495"/>
    <w:rsid w:val="009954B1"/>
    <w:rsid w:val="009A37F4"/>
    <w:rsid w:val="009C2BB0"/>
    <w:rsid w:val="009D51DF"/>
    <w:rsid w:val="009E2253"/>
    <w:rsid w:val="009E3054"/>
    <w:rsid w:val="00A03C2E"/>
    <w:rsid w:val="00A1038B"/>
    <w:rsid w:val="00A26CDD"/>
    <w:rsid w:val="00A50C3D"/>
    <w:rsid w:val="00A53E83"/>
    <w:rsid w:val="00A677E7"/>
    <w:rsid w:val="00A77BB6"/>
    <w:rsid w:val="00A87406"/>
    <w:rsid w:val="00A90363"/>
    <w:rsid w:val="00A93FB6"/>
    <w:rsid w:val="00AB6FF8"/>
    <w:rsid w:val="00AD7157"/>
    <w:rsid w:val="00B1238E"/>
    <w:rsid w:val="00B15E0D"/>
    <w:rsid w:val="00B2341D"/>
    <w:rsid w:val="00B258F7"/>
    <w:rsid w:val="00B33EA8"/>
    <w:rsid w:val="00B46045"/>
    <w:rsid w:val="00B52E20"/>
    <w:rsid w:val="00B626DC"/>
    <w:rsid w:val="00B66072"/>
    <w:rsid w:val="00B963F6"/>
    <w:rsid w:val="00BD62B4"/>
    <w:rsid w:val="00BE6F6A"/>
    <w:rsid w:val="00BF0F95"/>
    <w:rsid w:val="00C025A4"/>
    <w:rsid w:val="00C1404B"/>
    <w:rsid w:val="00C40A6C"/>
    <w:rsid w:val="00C9334C"/>
    <w:rsid w:val="00CA34BF"/>
    <w:rsid w:val="00CA7DB5"/>
    <w:rsid w:val="00CB36BC"/>
    <w:rsid w:val="00CC63AF"/>
    <w:rsid w:val="00CC7F88"/>
    <w:rsid w:val="00CE6390"/>
    <w:rsid w:val="00D03F9D"/>
    <w:rsid w:val="00D07E8E"/>
    <w:rsid w:val="00D10CBC"/>
    <w:rsid w:val="00D112C0"/>
    <w:rsid w:val="00D1632D"/>
    <w:rsid w:val="00D217CC"/>
    <w:rsid w:val="00D329F6"/>
    <w:rsid w:val="00D423C3"/>
    <w:rsid w:val="00D42DA0"/>
    <w:rsid w:val="00D4365A"/>
    <w:rsid w:val="00D64FD3"/>
    <w:rsid w:val="00D74D6A"/>
    <w:rsid w:val="00D90FDE"/>
    <w:rsid w:val="00D95CD6"/>
    <w:rsid w:val="00D96D62"/>
    <w:rsid w:val="00D9766D"/>
    <w:rsid w:val="00DA1E26"/>
    <w:rsid w:val="00DD71D0"/>
    <w:rsid w:val="00E03632"/>
    <w:rsid w:val="00E03958"/>
    <w:rsid w:val="00E11D98"/>
    <w:rsid w:val="00E17709"/>
    <w:rsid w:val="00E31830"/>
    <w:rsid w:val="00E427FB"/>
    <w:rsid w:val="00E61D05"/>
    <w:rsid w:val="00E70DCA"/>
    <w:rsid w:val="00E82A7B"/>
    <w:rsid w:val="00E87193"/>
    <w:rsid w:val="00E9320C"/>
    <w:rsid w:val="00E97F03"/>
    <w:rsid w:val="00EA3E90"/>
    <w:rsid w:val="00EB3286"/>
    <w:rsid w:val="00ED1AF6"/>
    <w:rsid w:val="00EE216D"/>
    <w:rsid w:val="00EF297A"/>
    <w:rsid w:val="00F07D17"/>
    <w:rsid w:val="00F46C59"/>
    <w:rsid w:val="00F77CE0"/>
    <w:rsid w:val="00F94422"/>
    <w:rsid w:val="00F97F20"/>
    <w:rsid w:val="00FC7600"/>
    <w:rsid w:val="00FD3823"/>
    <w:rsid w:val="00FE5BD1"/>
    <w:rsid w:val="00FF1493"/>
    <w:rsid w:val="00FF16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A3B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33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7332"/>
    <w:rPr>
      <w:rFonts w:cs="Times New Roman"/>
      <w:color w:val="0000FF"/>
      <w:u w:val="single"/>
    </w:rPr>
  </w:style>
  <w:style w:type="paragraph" w:styleId="BalloonText">
    <w:name w:val="Balloon Text"/>
    <w:basedOn w:val="Normal"/>
    <w:link w:val="BalloonTextChar"/>
    <w:uiPriority w:val="99"/>
    <w:rsid w:val="00B52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52E20"/>
    <w:rPr>
      <w:rFonts w:ascii="Tahoma" w:hAnsi="Tahoma" w:cs="Tahoma"/>
      <w:sz w:val="16"/>
      <w:szCs w:val="16"/>
    </w:rPr>
  </w:style>
  <w:style w:type="paragraph" w:styleId="NormalWeb">
    <w:name w:val="Normal (Web)"/>
    <w:basedOn w:val="Normal"/>
    <w:uiPriority w:val="99"/>
    <w:rsid w:val="004E6782"/>
    <w:pPr>
      <w:spacing w:before="100" w:beforeAutospacing="1" w:after="100" w:afterAutospacing="1" w:line="240" w:lineRule="auto"/>
    </w:pPr>
    <w:rPr>
      <w:rFonts w:ascii="Georgia" w:hAnsi="Georgia"/>
      <w:sz w:val="18"/>
      <w:szCs w:val="18"/>
    </w:rPr>
  </w:style>
  <w:style w:type="paragraph" w:styleId="ListParagraph">
    <w:name w:val="List Paragraph"/>
    <w:basedOn w:val="Normal"/>
    <w:uiPriority w:val="34"/>
    <w:qFormat/>
    <w:rsid w:val="00644179"/>
    <w:pPr>
      <w:ind w:left="720"/>
      <w:contextualSpacing/>
    </w:pPr>
    <w:rPr>
      <w:rFonts w:ascii="Calibri" w:hAnsi="Calibri"/>
    </w:rPr>
  </w:style>
  <w:style w:type="paragraph" w:styleId="Header">
    <w:name w:val="header"/>
    <w:basedOn w:val="Normal"/>
    <w:link w:val="HeaderChar"/>
    <w:uiPriority w:val="99"/>
    <w:rsid w:val="00B2341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2341D"/>
    <w:rPr>
      <w:rFonts w:cs="Times New Roman"/>
      <w:sz w:val="22"/>
      <w:szCs w:val="22"/>
    </w:rPr>
  </w:style>
  <w:style w:type="paragraph" w:styleId="Footer">
    <w:name w:val="footer"/>
    <w:basedOn w:val="Normal"/>
    <w:link w:val="FooterChar"/>
    <w:uiPriority w:val="99"/>
    <w:rsid w:val="00B2341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2341D"/>
    <w:rPr>
      <w:rFonts w:cs="Times New Roman"/>
      <w:sz w:val="22"/>
      <w:szCs w:val="22"/>
    </w:rPr>
  </w:style>
  <w:style w:type="paragraph" w:styleId="PlainText">
    <w:name w:val="Plain Text"/>
    <w:basedOn w:val="Normal"/>
    <w:link w:val="PlainTextChar"/>
    <w:uiPriority w:val="99"/>
    <w:rsid w:val="00CC7F8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locked/>
    <w:rsid w:val="00CC7F88"/>
    <w:rPr>
      <w:rFonts w:ascii="Calibri" w:eastAsia="Times New Roman" w:hAnsi="Calibri" w:cs="Consolas"/>
      <w:sz w:val="21"/>
      <w:szCs w:val="21"/>
    </w:rPr>
  </w:style>
  <w:style w:type="character" w:styleId="Strong">
    <w:name w:val="Strong"/>
    <w:basedOn w:val="DefaultParagraphFont"/>
    <w:uiPriority w:val="99"/>
    <w:qFormat/>
    <w:rsid w:val="002516DE"/>
    <w:rPr>
      <w:rFonts w:cs="Times New Roman"/>
      <w:b/>
      <w:bCs/>
    </w:rPr>
  </w:style>
  <w:style w:type="character" w:customStyle="1" w:styleId="skypepnhcontainer">
    <w:name w:val="skype_pnh_container"/>
    <w:basedOn w:val="DefaultParagraphFont"/>
    <w:uiPriority w:val="99"/>
    <w:rsid w:val="002516DE"/>
    <w:rPr>
      <w:rFonts w:cs="Times New Roman"/>
    </w:rPr>
  </w:style>
  <w:style w:type="character" w:customStyle="1" w:styleId="skypepnhtextspan">
    <w:name w:val="skype_pnh_text_span"/>
    <w:basedOn w:val="DefaultParagraphFont"/>
    <w:uiPriority w:val="99"/>
    <w:rsid w:val="002516DE"/>
    <w:rPr>
      <w:rFonts w:cs="Times New Roman"/>
    </w:rPr>
  </w:style>
  <w:style w:type="character" w:customStyle="1" w:styleId="skypepnhfreetextspan">
    <w:name w:val="skype_pnh_free_text_span"/>
    <w:basedOn w:val="DefaultParagraphFont"/>
    <w:uiPriority w:val="99"/>
    <w:rsid w:val="002516DE"/>
    <w:rPr>
      <w:rFonts w:cs="Times New Roman"/>
    </w:rPr>
  </w:style>
  <w:style w:type="character" w:customStyle="1" w:styleId="skypepnhmark">
    <w:name w:val="skype_pnh_mark"/>
    <w:basedOn w:val="DefaultParagraphFont"/>
    <w:uiPriority w:val="99"/>
    <w:rsid w:val="002516DE"/>
    <w:rPr>
      <w:rFonts w:cs="Times New Roman"/>
    </w:rPr>
  </w:style>
  <w:style w:type="paragraph" w:customStyle="1" w:styleId="Default">
    <w:name w:val="Default"/>
    <w:rsid w:val="000407AD"/>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D4365A"/>
    <w:rPr>
      <w:color w:val="800080" w:themeColor="followedHyperlink"/>
      <w:u w:val="single"/>
    </w:rPr>
  </w:style>
  <w:style w:type="character" w:customStyle="1" w:styleId="apple-converted-space">
    <w:name w:val="apple-converted-space"/>
    <w:basedOn w:val="DefaultParagraphFont"/>
    <w:rsid w:val="00971BC0"/>
  </w:style>
  <w:style w:type="paragraph" w:customStyle="1" w:styleId="BodyA">
    <w:name w:val="Body A"/>
    <w:rsid w:val="00965949"/>
    <w:rPr>
      <w:rFonts w:ascii="Helvetica" w:eastAsia="ヒラギノ角ゴ Pro W3" w:hAnsi="Helvetica"/>
      <w:color w:val="000000"/>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33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7332"/>
    <w:rPr>
      <w:rFonts w:cs="Times New Roman"/>
      <w:color w:val="0000FF"/>
      <w:u w:val="single"/>
    </w:rPr>
  </w:style>
  <w:style w:type="paragraph" w:styleId="BalloonText">
    <w:name w:val="Balloon Text"/>
    <w:basedOn w:val="Normal"/>
    <w:link w:val="BalloonTextChar"/>
    <w:uiPriority w:val="99"/>
    <w:rsid w:val="00B52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52E20"/>
    <w:rPr>
      <w:rFonts w:ascii="Tahoma" w:hAnsi="Tahoma" w:cs="Tahoma"/>
      <w:sz w:val="16"/>
      <w:szCs w:val="16"/>
    </w:rPr>
  </w:style>
  <w:style w:type="paragraph" w:styleId="NormalWeb">
    <w:name w:val="Normal (Web)"/>
    <w:basedOn w:val="Normal"/>
    <w:uiPriority w:val="99"/>
    <w:rsid w:val="004E6782"/>
    <w:pPr>
      <w:spacing w:before="100" w:beforeAutospacing="1" w:after="100" w:afterAutospacing="1" w:line="240" w:lineRule="auto"/>
    </w:pPr>
    <w:rPr>
      <w:rFonts w:ascii="Georgia" w:hAnsi="Georgia"/>
      <w:sz w:val="18"/>
      <w:szCs w:val="18"/>
    </w:rPr>
  </w:style>
  <w:style w:type="paragraph" w:styleId="ListParagraph">
    <w:name w:val="List Paragraph"/>
    <w:basedOn w:val="Normal"/>
    <w:uiPriority w:val="34"/>
    <w:qFormat/>
    <w:rsid w:val="00644179"/>
    <w:pPr>
      <w:ind w:left="720"/>
      <w:contextualSpacing/>
    </w:pPr>
    <w:rPr>
      <w:rFonts w:ascii="Calibri" w:hAnsi="Calibri"/>
    </w:rPr>
  </w:style>
  <w:style w:type="paragraph" w:styleId="Header">
    <w:name w:val="header"/>
    <w:basedOn w:val="Normal"/>
    <w:link w:val="HeaderChar"/>
    <w:uiPriority w:val="99"/>
    <w:rsid w:val="00B2341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2341D"/>
    <w:rPr>
      <w:rFonts w:cs="Times New Roman"/>
      <w:sz w:val="22"/>
      <w:szCs w:val="22"/>
    </w:rPr>
  </w:style>
  <w:style w:type="paragraph" w:styleId="Footer">
    <w:name w:val="footer"/>
    <w:basedOn w:val="Normal"/>
    <w:link w:val="FooterChar"/>
    <w:uiPriority w:val="99"/>
    <w:rsid w:val="00B2341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2341D"/>
    <w:rPr>
      <w:rFonts w:cs="Times New Roman"/>
      <w:sz w:val="22"/>
      <w:szCs w:val="22"/>
    </w:rPr>
  </w:style>
  <w:style w:type="paragraph" w:styleId="PlainText">
    <w:name w:val="Plain Text"/>
    <w:basedOn w:val="Normal"/>
    <w:link w:val="PlainTextChar"/>
    <w:uiPriority w:val="99"/>
    <w:rsid w:val="00CC7F8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locked/>
    <w:rsid w:val="00CC7F88"/>
    <w:rPr>
      <w:rFonts w:ascii="Calibri" w:eastAsia="Times New Roman" w:hAnsi="Calibri" w:cs="Consolas"/>
      <w:sz w:val="21"/>
      <w:szCs w:val="21"/>
    </w:rPr>
  </w:style>
  <w:style w:type="character" w:styleId="Strong">
    <w:name w:val="Strong"/>
    <w:basedOn w:val="DefaultParagraphFont"/>
    <w:uiPriority w:val="99"/>
    <w:qFormat/>
    <w:rsid w:val="002516DE"/>
    <w:rPr>
      <w:rFonts w:cs="Times New Roman"/>
      <w:b/>
      <w:bCs/>
    </w:rPr>
  </w:style>
  <w:style w:type="character" w:customStyle="1" w:styleId="skypepnhcontainer">
    <w:name w:val="skype_pnh_container"/>
    <w:basedOn w:val="DefaultParagraphFont"/>
    <w:uiPriority w:val="99"/>
    <w:rsid w:val="002516DE"/>
    <w:rPr>
      <w:rFonts w:cs="Times New Roman"/>
    </w:rPr>
  </w:style>
  <w:style w:type="character" w:customStyle="1" w:styleId="skypepnhtextspan">
    <w:name w:val="skype_pnh_text_span"/>
    <w:basedOn w:val="DefaultParagraphFont"/>
    <w:uiPriority w:val="99"/>
    <w:rsid w:val="002516DE"/>
    <w:rPr>
      <w:rFonts w:cs="Times New Roman"/>
    </w:rPr>
  </w:style>
  <w:style w:type="character" w:customStyle="1" w:styleId="skypepnhfreetextspan">
    <w:name w:val="skype_pnh_free_text_span"/>
    <w:basedOn w:val="DefaultParagraphFont"/>
    <w:uiPriority w:val="99"/>
    <w:rsid w:val="002516DE"/>
    <w:rPr>
      <w:rFonts w:cs="Times New Roman"/>
    </w:rPr>
  </w:style>
  <w:style w:type="character" w:customStyle="1" w:styleId="skypepnhmark">
    <w:name w:val="skype_pnh_mark"/>
    <w:basedOn w:val="DefaultParagraphFont"/>
    <w:uiPriority w:val="99"/>
    <w:rsid w:val="002516DE"/>
    <w:rPr>
      <w:rFonts w:cs="Times New Roman"/>
    </w:rPr>
  </w:style>
  <w:style w:type="paragraph" w:customStyle="1" w:styleId="Default">
    <w:name w:val="Default"/>
    <w:rsid w:val="000407AD"/>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D4365A"/>
    <w:rPr>
      <w:color w:val="800080" w:themeColor="followedHyperlink"/>
      <w:u w:val="single"/>
    </w:rPr>
  </w:style>
  <w:style w:type="character" w:customStyle="1" w:styleId="apple-converted-space">
    <w:name w:val="apple-converted-space"/>
    <w:basedOn w:val="DefaultParagraphFont"/>
    <w:rsid w:val="00971BC0"/>
  </w:style>
  <w:style w:type="paragraph" w:customStyle="1" w:styleId="BodyA">
    <w:name w:val="Body A"/>
    <w:rsid w:val="00965949"/>
    <w:rPr>
      <w:rFonts w:ascii="Helvetica" w:eastAsia="ヒラギノ角ゴ Pro W3" w:hAnsi="Helvetica"/>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411946">
      <w:marLeft w:val="0"/>
      <w:marRight w:val="0"/>
      <w:marTop w:val="0"/>
      <w:marBottom w:val="0"/>
      <w:divBdr>
        <w:top w:val="none" w:sz="0" w:space="0" w:color="auto"/>
        <w:left w:val="none" w:sz="0" w:space="0" w:color="auto"/>
        <w:bottom w:val="none" w:sz="0" w:space="0" w:color="auto"/>
        <w:right w:val="none" w:sz="0" w:space="0" w:color="auto"/>
      </w:divBdr>
    </w:div>
    <w:div w:id="1530411947">
      <w:marLeft w:val="0"/>
      <w:marRight w:val="0"/>
      <w:marTop w:val="0"/>
      <w:marBottom w:val="0"/>
      <w:divBdr>
        <w:top w:val="none" w:sz="0" w:space="0" w:color="auto"/>
        <w:left w:val="none" w:sz="0" w:space="0" w:color="auto"/>
        <w:bottom w:val="none" w:sz="0" w:space="0" w:color="auto"/>
        <w:right w:val="none" w:sz="0" w:space="0" w:color="auto"/>
      </w:divBdr>
    </w:div>
    <w:div w:id="1530411948">
      <w:marLeft w:val="0"/>
      <w:marRight w:val="0"/>
      <w:marTop w:val="0"/>
      <w:marBottom w:val="0"/>
      <w:divBdr>
        <w:top w:val="none" w:sz="0" w:space="0" w:color="auto"/>
        <w:left w:val="none" w:sz="0" w:space="0" w:color="auto"/>
        <w:bottom w:val="none" w:sz="0" w:space="0" w:color="auto"/>
        <w:right w:val="none" w:sz="0" w:space="0" w:color="auto"/>
      </w:divBdr>
    </w:div>
    <w:div w:id="153041194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lwaysBestCare.com" TargetMode="External"/><Relationship Id="rId12" Type="http://schemas.openxmlformats.org/officeDocument/2006/relationships/hyperlink" Target="http://www.FranchiseWithAlwaysBestCare.com" TargetMode="External"/><Relationship Id="rId13" Type="http://schemas.openxmlformats.org/officeDocument/2006/relationships/hyperlink" Target="http://www.FreeABCRx.com" TargetMode="External"/><Relationship Id="rId14" Type="http://schemas.openxmlformats.org/officeDocument/2006/relationships/hyperlink" Target="http://www.Always-in-Touch.com"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lmiramontes@abc-seniors.com" TargetMode="External"/><Relationship Id="rId10" Type="http://schemas.openxmlformats.org/officeDocument/2006/relationships/hyperlink" Target="http://12daysofgoodn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1277</Words>
  <Characters>7280</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Parrish</dc:creator>
  <cp:lastModifiedBy>Karen Durkin</cp:lastModifiedBy>
  <cp:revision>2</cp:revision>
  <cp:lastPrinted>2014-02-27T16:19:00Z</cp:lastPrinted>
  <dcterms:created xsi:type="dcterms:W3CDTF">2015-11-30T17:57:00Z</dcterms:created>
  <dcterms:modified xsi:type="dcterms:W3CDTF">2015-11-30T17:57:00Z</dcterms:modified>
</cp:coreProperties>
</file>